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9A" w:rsidRDefault="00AC2A9A" w:rsidP="00AC2A9A">
      <w:pPr>
        <w:jc w:val="center"/>
        <w:rPr>
          <w:rFonts w:ascii="標楷體" w:eastAsia="標楷體" w:hAnsi="標楷體"/>
          <w:bCs/>
          <w:sz w:val="30"/>
          <w:szCs w:val="30"/>
        </w:rPr>
      </w:pPr>
      <w:r w:rsidRPr="003D34F7">
        <w:rPr>
          <w:rFonts w:ascii="標楷體" w:eastAsia="標楷體" w:hAnsi="標楷體" w:hint="eastAsia"/>
          <w:bCs/>
          <w:sz w:val="30"/>
          <w:szCs w:val="30"/>
        </w:rPr>
        <w:t>國立高雄師範大學成人教育研究所博士班研究生修業要點</w:t>
      </w:r>
    </w:p>
    <w:p w:rsidR="00AC2A9A" w:rsidRPr="007148D9" w:rsidRDefault="00AC2A9A" w:rsidP="00AC2A9A">
      <w:pPr>
        <w:spacing w:line="240" w:lineRule="exact"/>
        <w:ind w:right="98"/>
        <w:jc w:val="right"/>
        <w:rPr>
          <w:rFonts w:ascii="標楷體" w:eastAsia="標楷體" w:hAnsi="標楷體"/>
          <w:sz w:val="16"/>
          <w:szCs w:val="16"/>
        </w:rPr>
      </w:pPr>
      <w:r w:rsidRPr="007148D9">
        <w:rPr>
          <w:rFonts w:ascii="標楷體" w:eastAsia="標楷體" w:hAnsi="標楷體" w:hint="eastAsia"/>
          <w:sz w:val="16"/>
          <w:szCs w:val="16"/>
        </w:rPr>
        <w:t>經本所</w:t>
      </w:r>
      <w:smartTag w:uri="urn:schemas-microsoft-com:office:smarttags" w:element="chsdate">
        <w:smartTagPr>
          <w:attr w:name="IsROCDate" w:val="False"/>
          <w:attr w:name="IsLunarDate" w:val="False"/>
          <w:attr w:name="Day" w:val="29"/>
          <w:attr w:name="Month" w:val="11"/>
          <w:attr w:name="Year" w:val="1989"/>
        </w:smartTagPr>
        <w:r w:rsidRPr="007148D9">
          <w:rPr>
            <w:rFonts w:ascii="標楷體" w:eastAsia="標楷體" w:hAnsi="標楷體" w:hint="eastAsia"/>
            <w:sz w:val="16"/>
            <w:szCs w:val="16"/>
          </w:rPr>
          <w:t>89年11月29日</w:t>
        </w:r>
      </w:smartTag>
      <w:r w:rsidRPr="007148D9">
        <w:rPr>
          <w:rFonts w:ascii="標楷體" w:eastAsia="標楷體" w:hAnsi="標楷體" w:hint="eastAsia"/>
          <w:sz w:val="16"/>
          <w:szCs w:val="16"/>
        </w:rPr>
        <w:t>八十九學年度第二次所</w:t>
      </w:r>
      <w:proofErr w:type="gramStart"/>
      <w:r w:rsidRPr="007148D9">
        <w:rPr>
          <w:rFonts w:ascii="標楷體" w:eastAsia="標楷體" w:hAnsi="標楷體" w:hint="eastAsia"/>
          <w:sz w:val="16"/>
          <w:szCs w:val="16"/>
        </w:rPr>
        <w:t>務</w:t>
      </w:r>
      <w:proofErr w:type="gramEnd"/>
      <w:r w:rsidRPr="007148D9">
        <w:rPr>
          <w:rFonts w:ascii="標楷體" w:eastAsia="標楷體" w:hAnsi="標楷體" w:hint="eastAsia"/>
          <w:sz w:val="16"/>
          <w:szCs w:val="16"/>
        </w:rPr>
        <w:t>會議通過</w:t>
      </w:r>
    </w:p>
    <w:p w:rsidR="00AC2A9A" w:rsidRPr="007148D9" w:rsidRDefault="00AC2A9A" w:rsidP="00AC2A9A">
      <w:pPr>
        <w:tabs>
          <w:tab w:val="left" w:pos="9540"/>
        </w:tabs>
        <w:spacing w:line="240" w:lineRule="exact"/>
        <w:ind w:right="98"/>
        <w:jc w:val="right"/>
        <w:rPr>
          <w:rFonts w:ascii="標楷體" w:eastAsia="標楷體" w:hAnsi="標楷體"/>
          <w:sz w:val="16"/>
          <w:szCs w:val="16"/>
        </w:rPr>
      </w:pP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20"/>
          <w:attr w:name="Month" w:val="12"/>
          <w:attr w:name="Year" w:val="1989"/>
        </w:smartTagPr>
        <w:r w:rsidRPr="007148D9">
          <w:rPr>
            <w:rFonts w:ascii="標楷體" w:eastAsia="標楷體" w:hAnsi="標楷體" w:hint="eastAsia"/>
            <w:sz w:val="16"/>
            <w:szCs w:val="16"/>
          </w:rPr>
          <w:t>89年12月20日</w:t>
        </w:r>
      </w:smartTag>
      <w:r w:rsidRPr="007148D9">
        <w:rPr>
          <w:rFonts w:ascii="標楷體" w:eastAsia="標楷體" w:hAnsi="標楷體" w:hint="eastAsia"/>
          <w:sz w:val="16"/>
          <w:szCs w:val="16"/>
        </w:rPr>
        <w:t>八十九學年度第一學期第二次教務會議通過</w:t>
      </w:r>
    </w:p>
    <w:p w:rsidR="00AC2A9A" w:rsidRPr="007148D9" w:rsidRDefault="00AC2A9A" w:rsidP="00AC2A9A">
      <w:pPr>
        <w:spacing w:line="240" w:lineRule="exact"/>
        <w:ind w:right="98"/>
        <w:jc w:val="right"/>
        <w:rPr>
          <w:rFonts w:ascii="標楷體" w:eastAsia="標楷體" w:hAnsi="標楷體"/>
          <w:b/>
          <w:sz w:val="16"/>
          <w:szCs w:val="16"/>
        </w:rPr>
      </w:pP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29"/>
          <w:attr w:name="Month" w:val="5"/>
          <w:attr w:name="Year" w:val="1991"/>
        </w:smartTagPr>
        <w:r w:rsidRPr="007148D9">
          <w:rPr>
            <w:rFonts w:ascii="標楷體" w:eastAsia="標楷體" w:hAnsi="標楷體" w:hint="eastAsia"/>
            <w:sz w:val="16"/>
            <w:szCs w:val="16"/>
          </w:rPr>
          <w:t>91年5月29日</w:t>
        </w:r>
      </w:smartTag>
      <w:r w:rsidRPr="007148D9">
        <w:rPr>
          <w:rFonts w:ascii="標楷體" w:eastAsia="標楷體" w:hAnsi="標楷體" w:hint="eastAsia"/>
          <w:sz w:val="16"/>
          <w:szCs w:val="16"/>
        </w:rPr>
        <w:t>九十學年度第二學期二次教務會議修正通過</w:t>
      </w:r>
    </w:p>
    <w:p w:rsidR="00AC2A9A" w:rsidRPr="007148D9" w:rsidRDefault="00AC2A9A" w:rsidP="00AC2A9A">
      <w:pPr>
        <w:spacing w:line="240" w:lineRule="exact"/>
        <w:ind w:rightChars="40" w:right="96"/>
        <w:jc w:val="right"/>
        <w:rPr>
          <w:rFonts w:ascii="標楷體" w:eastAsia="標楷體" w:hAnsi="標楷體"/>
          <w:b/>
          <w:sz w:val="16"/>
          <w:szCs w:val="16"/>
        </w:rPr>
      </w:pP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4"/>
          <w:attr w:name="Month" w:val="12"/>
          <w:attr w:name="Year" w:val="1991"/>
        </w:smartTagPr>
        <w:r w:rsidRPr="007148D9">
          <w:rPr>
            <w:rFonts w:ascii="標楷體" w:eastAsia="標楷體" w:hAnsi="標楷體" w:hint="eastAsia"/>
            <w:sz w:val="16"/>
            <w:szCs w:val="16"/>
          </w:rPr>
          <w:t>91年12月4日</w:t>
        </w:r>
      </w:smartTag>
      <w:r w:rsidRPr="007148D9">
        <w:rPr>
          <w:rFonts w:ascii="標楷體" w:eastAsia="標楷體" w:hAnsi="標楷體" w:hint="eastAsia"/>
          <w:sz w:val="16"/>
          <w:szCs w:val="16"/>
        </w:rPr>
        <w:t>九十一學年度第一學期二次教務會議修正通過</w:t>
      </w:r>
    </w:p>
    <w:p w:rsidR="00AC2A9A" w:rsidRPr="007148D9" w:rsidRDefault="00AC2A9A" w:rsidP="00AC2A9A">
      <w:pPr>
        <w:spacing w:line="240" w:lineRule="exact"/>
        <w:jc w:val="right"/>
        <w:rPr>
          <w:rFonts w:ascii="標楷體" w:eastAsia="標楷體" w:hAnsi="標楷體"/>
          <w:sz w:val="16"/>
          <w:szCs w:val="16"/>
          <w:shd w:val="clear" w:color="auto" w:fill="4C4C4C"/>
        </w:rPr>
      </w:pP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13"/>
          <w:attr w:name="Month" w:val="4"/>
          <w:attr w:name="Year" w:val="1994"/>
        </w:smartTagPr>
        <w:r w:rsidRPr="007148D9">
          <w:rPr>
            <w:rFonts w:ascii="標楷體" w:eastAsia="標楷體" w:hAnsi="標楷體" w:hint="eastAsia"/>
            <w:sz w:val="16"/>
            <w:szCs w:val="16"/>
          </w:rPr>
          <w:t>94年4月13日</w:t>
        </w:r>
      </w:smartTag>
      <w:r w:rsidRPr="007148D9">
        <w:rPr>
          <w:rFonts w:ascii="標楷體" w:eastAsia="標楷體" w:hAnsi="標楷體" w:hint="eastAsia"/>
          <w:sz w:val="16"/>
          <w:szCs w:val="16"/>
        </w:rPr>
        <w:t>九十三學年度第二學期第一次教務會議修正通過</w:t>
      </w:r>
    </w:p>
    <w:p w:rsidR="00AC2A9A" w:rsidRPr="007148D9" w:rsidRDefault="00AC2A9A" w:rsidP="00AC2A9A">
      <w:pPr>
        <w:spacing w:line="240" w:lineRule="exact"/>
        <w:ind w:right="98"/>
        <w:jc w:val="right"/>
        <w:rPr>
          <w:rFonts w:ascii="標楷體" w:eastAsia="標楷體" w:hAnsi="標楷體"/>
          <w:sz w:val="16"/>
          <w:szCs w:val="16"/>
        </w:rPr>
      </w:pPr>
      <w:r>
        <w:rPr>
          <w:rFonts w:ascii="標楷體" w:eastAsia="標楷體" w:hAnsi="標楷體" w:hint="eastAsia"/>
          <w:sz w:val="16"/>
          <w:szCs w:val="16"/>
        </w:rPr>
        <w:t xml:space="preserve">  </w:t>
      </w: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11"/>
          <w:attr w:name="Month" w:val="6"/>
          <w:attr w:name="Year" w:val="1997"/>
        </w:smartTagPr>
        <w:r w:rsidRPr="007148D9">
          <w:rPr>
            <w:rFonts w:ascii="標楷體" w:eastAsia="標楷體" w:hAnsi="標楷體" w:hint="eastAsia"/>
            <w:sz w:val="16"/>
            <w:szCs w:val="16"/>
          </w:rPr>
          <w:t>97年6月11日</w:t>
        </w:r>
      </w:smartTag>
      <w:r w:rsidRPr="007148D9">
        <w:rPr>
          <w:rFonts w:ascii="標楷體" w:eastAsia="標楷體" w:hAnsi="標楷體" w:hint="eastAsia"/>
          <w:sz w:val="16"/>
          <w:szCs w:val="16"/>
        </w:rPr>
        <w:t>九十六學年度第二學期第二次教務會議修正通過</w:t>
      </w:r>
    </w:p>
    <w:p w:rsidR="00AC2A9A" w:rsidRPr="007148D9" w:rsidRDefault="00AC2A9A" w:rsidP="00AC2A9A">
      <w:pPr>
        <w:spacing w:line="240" w:lineRule="exact"/>
        <w:ind w:right="98"/>
        <w:jc w:val="right"/>
        <w:rPr>
          <w:rFonts w:ascii="標楷體" w:eastAsia="標楷體" w:hAnsi="標楷體"/>
          <w:sz w:val="16"/>
          <w:szCs w:val="16"/>
        </w:rPr>
      </w:pPr>
      <w:r w:rsidRPr="007148D9">
        <w:rPr>
          <w:rFonts w:ascii="標楷體" w:eastAsia="標楷體" w:hAnsi="標楷體" w:hint="eastAsia"/>
          <w:sz w:val="16"/>
          <w:szCs w:val="16"/>
        </w:rPr>
        <w:t>經</w:t>
      </w:r>
      <w:smartTag w:uri="urn:schemas-microsoft-com:office:smarttags" w:element="chsdate">
        <w:smartTagPr>
          <w:attr w:name="IsROCDate" w:val="False"/>
          <w:attr w:name="IsLunarDate" w:val="False"/>
          <w:attr w:name="Day" w:val="22"/>
          <w:attr w:name="Month" w:val="12"/>
          <w:attr w:name="Year" w:val="1999"/>
        </w:smartTagPr>
        <w:r w:rsidRPr="007148D9">
          <w:rPr>
            <w:rFonts w:ascii="標楷體" w:eastAsia="標楷體" w:hAnsi="標楷體" w:hint="eastAsia"/>
            <w:sz w:val="16"/>
            <w:szCs w:val="16"/>
          </w:rPr>
          <w:t>99年12月22日</w:t>
        </w:r>
      </w:smartTag>
      <w:r w:rsidRPr="007148D9">
        <w:rPr>
          <w:rFonts w:ascii="標楷體" w:eastAsia="標楷體" w:hAnsi="標楷體" w:hint="eastAsia"/>
          <w:sz w:val="16"/>
          <w:szCs w:val="16"/>
        </w:rPr>
        <w:t>九十九學年度第一學期第二次教務會議通過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hint="eastAsia"/>
          <w:color w:val="000000"/>
          <w:sz w:val="16"/>
          <w:szCs w:val="16"/>
        </w:rPr>
        <w:t>經104年01月07日103學年度第一學期第二次教務會議通過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hint="eastAsia"/>
          <w:color w:val="000000"/>
          <w:sz w:val="16"/>
          <w:szCs w:val="16"/>
        </w:rPr>
        <w:t>經104年06月10日103學年度第二學期第二次教務會議通過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hint="eastAsia"/>
          <w:color w:val="000000"/>
          <w:sz w:val="16"/>
          <w:szCs w:val="16"/>
        </w:rPr>
        <w:t>經106年12月20日106學年度第一學期第二次教務會議通過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hint="eastAsia"/>
          <w:color w:val="000000"/>
          <w:sz w:val="16"/>
          <w:szCs w:val="16"/>
        </w:rPr>
        <w:t>經108年10月23日108學年度第一學期第一次教務會議通過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color w:val="000000"/>
          <w:sz w:val="16"/>
          <w:szCs w:val="16"/>
        </w:rPr>
        <w:t>經10</w:t>
      </w:r>
      <w:r w:rsidRPr="007148D9">
        <w:rPr>
          <w:rFonts w:ascii="標楷體" w:eastAsia="標楷體" w:hAnsi="標楷體" w:hint="eastAsia"/>
          <w:color w:val="000000"/>
          <w:sz w:val="16"/>
          <w:szCs w:val="16"/>
        </w:rPr>
        <w:t>9</w:t>
      </w:r>
      <w:r w:rsidRPr="007148D9">
        <w:rPr>
          <w:rFonts w:ascii="標楷體" w:eastAsia="標楷體" w:hAnsi="標楷體"/>
          <w:color w:val="000000"/>
          <w:sz w:val="16"/>
          <w:szCs w:val="16"/>
        </w:rPr>
        <w:t>年1</w:t>
      </w:r>
      <w:r w:rsidRPr="007148D9">
        <w:rPr>
          <w:rFonts w:ascii="標楷體" w:eastAsia="標楷體" w:hAnsi="標楷體" w:hint="eastAsia"/>
          <w:color w:val="000000"/>
          <w:sz w:val="16"/>
          <w:szCs w:val="16"/>
        </w:rPr>
        <w:t>0</w:t>
      </w:r>
      <w:r w:rsidRPr="007148D9">
        <w:rPr>
          <w:rFonts w:ascii="標楷體" w:eastAsia="標楷體" w:hAnsi="標楷體"/>
          <w:color w:val="000000"/>
          <w:sz w:val="16"/>
          <w:szCs w:val="16"/>
        </w:rPr>
        <w:t>月2</w:t>
      </w:r>
      <w:r w:rsidRPr="007148D9">
        <w:rPr>
          <w:rFonts w:ascii="標楷體" w:eastAsia="標楷體" w:hAnsi="標楷體" w:hint="eastAsia"/>
          <w:color w:val="000000"/>
          <w:sz w:val="16"/>
          <w:szCs w:val="16"/>
        </w:rPr>
        <w:t>8</w:t>
      </w:r>
      <w:r w:rsidRPr="007148D9">
        <w:rPr>
          <w:rFonts w:ascii="標楷體" w:eastAsia="標楷體" w:hAnsi="標楷體"/>
          <w:color w:val="000000"/>
          <w:sz w:val="16"/>
          <w:szCs w:val="16"/>
        </w:rPr>
        <w:t>日10</w:t>
      </w:r>
      <w:r w:rsidRPr="007148D9">
        <w:rPr>
          <w:rFonts w:ascii="標楷體" w:eastAsia="標楷體" w:hAnsi="標楷體" w:hint="eastAsia"/>
          <w:color w:val="000000"/>
          <w:sz w:val="16"/>
          <w:szCs w:val="16"/>
        </w:rPr>
        <w:t>9</w:t>
      </w:r>
      <w:r w:rsidRPr="007148D9">
        <w:rPr>
          <w:rFonts w:ascii="標楷體" w:eastAsia="標楷體" w:hAnsi="標楷體"/>
          <w:color w:val="000000"/>
          <w:sz w:val="16"/>
          <w:szCs w:val="16"/>
        </w:rPr>
        <w:t>學年度第一學期第</w:t>
      </w:r>
      <w:r w:rsidRPr="007148D9">
        <w:rPr>
          <w:rFonts w:ascii="標楷體" w:eastAsia="標楷體" w:hAnsi="標楷體" w:hint="eastAsia"/>
          <w:color w:val="000000"/>
          <w:sz w:val="16"/>
          <w:szCs w:val="16"/>
        </w:rPr>
        <w:t>一</w:t>
      </w:r>
      <w:r w:rsidRPr="007148D9">
        <w:rPr>
          <w:rFonts w:ascii="標楷體" w:eastAsia="標楷體" w:hAnsi="標楷體"/>
          <w:color w:val="000000"/>
          <w:sz w:val="16"/>
          <w:szCs w:val="16"/>
        </w:rPr>
        <w:t>次教務會議通過</w:t>
      </w:r>
    </w:p>
    <w:p w:rsidR="00AC2A9A" w:rsidRPr="007148D9" w:rsidRDefault="00AC2A9A" w:rsidP="00AC2A9A">
      <w:pPr>
        <w:spacing w:line="240" w:lineRule="exact"/>
        <w:ind w:right="98"/>
        <w:jc w:val="right"/>
        <w:rPr>
          <w:rFonts w:ascii="標楷體" w:eastAsia="標楷體" w:hAnsi="標楷體"/>
          <w:color w:val="000000"/>
          <w:sz w:val="16"/>
          <w:szCs w:val="16"/>
        </w:rPr>
      </w:pPr>
      <w:r w:rsidRPr="007148D9">
        <w:rPr>
          <w:rFonts w:ascii="標楷體" w:eastAsia="標楷體" w:hAnsi="標楷體" w:hint="eastAsia"/>
          <w:color w:val="000000"/>
          <w:sz w:val="16"/>
          <w:szCs w:val="16"/>
        </w:rPr>
        <w:t>經</w:t>
      </w:r>
      <w:r w:rsidRPr="007148D9">
        <w:rPr>
          <w:rFonts w:ascii="標楷體" w:eastAsia="標楷體" w:hAnsi="標楷體"/>
          <w:color w:val="000000"/>
          <w:sz w:val="16"/>
          <w:szCs w:val="16"/>
        </w:rPr>
        <w:t>1</w:t>
      </w:r>
      <w:r w:rsidRPr="007148D9">
        <w:rPr>
          <w:rFonts w:ascii="標楷體" w:eastAsia="標楷體" w:hAnsi="標楷體" w:hint="eastAsia"/>
          <w:color w:val="000000"/>
          <w:sz w:val="16"/>
          <w:szCs w:val="16"/>
        </w:rPr>
        <w:t>13年4月24日</w:t>
      </w:r>
      <w:r w:rsidRPr="007148D9">
        <w:rPr>
          <w:rFonts w:ascii="標楷體" w:eastAsia="標楷體" w:hAnsi="標楷體"/>
          <w:color w:val="000000"/>
          <w:sz w:val="16"/>
          <w:szCs w:val="16"/>
        </w:rPr>
        <w:t xml:space="preserve"> 1</w:t>
      </w:r>
      <w:r w:rsidRPr="007148D9">
        <w:rPr>
          <w:rFonts w:ascii="標楷體" w:eastAsia="標楷體" w:hAnsi="標楷體" w:hint="eastAsia"/>
          <w:color w:val="000000"/>
          <w:sz w:val="16"/>
          <w:szCs w:val="16"/>
        </w:rPr>
        <w:t>12學年度第一學期第一次教務會議通過</w:t>
      </w:r>
    </w:p>
    <w:p w:rsidR="00AC2A9A" w:rsidRPr="007148D9" w:rsidRDefault="00AC2A9A" w:rsidP="00AC2A9A">
      <w:pPr>
        <w:spacing w:line="240" w:lineRule="exact"/>
        <w:jc w:val="right"/>
        <w:textAlignment w:val="center"/>
        <w:rPr>
          <w:rFonts w:ascii="標楷體" w:eastAsia="標楷體" w:hAnsi="標楷體" w:cs="Arial"/>
          <w:color w:val="0D0D0D" w:themeColor="text1" w:themeTint="F2"/>
          <w:sz w:val="16"/>
          <w:szCs w:val="16"/>
        </w:rPr>
      </w:pPr>
      <w:r w:rsidRPr="007148D9">
        <w:rPr>
          <w:rFonts w:ascii="標楷體" w:eastAsia="標楷體" w:hAnsi="標楷體" w:cs="Arial" w:hint="eastAsia"/>
          <w:color w:val="0D0D0D" w:themeColor="text1" w:themeTint="F2"/>
          <w:sz w:val="16"/>
          <w:szCs w:val="16"/>
        </w:rPr>
        <w:t>經</w:t>
      </w:r>
      <w:r w:rsidRPr="007148D9">
        <w:rPr>
          <w:rFonts w:ascii="標楷體" w:eastAsia="標楷體" w:hAnsi="標楷體" w:cs="Arial"/>
          <w:color w:val="0D0D0D" w:themeColor="text1" w:themeTint="F2"/>
          <w:sz w:val="16"/>
          <w:szCs w:val="16"/>
        </w:rPr>
        <w:t>11</w:t>
      </w:r>
      <w:r w:rsidRPr="007148D9">
        <w:rPr>
          <w:rFonts w:ascii="標楷體" w:eastAsia="標楷體" w:hAnsi="標楷體" w:cs="Arial" w:hint="eastAsia"/>
          <w:color w:val="0D0D0D" w:themeColor="text1" w:themeTint="F2"/>
          <w:sz w:val="16"/>
          <w:szCs w:val="16"/>
        </w:rPr>
        <w:t>4年5月1</w:t>
      </w:r>
      <w:r w:rsidRPr="007148D9">
        <w:rPr>
          <w:rFonts w:ascii="標楷體" w:eastAsia="標楷體" w:hAnsi="標楷體" w:cs="Arial" w:hint="eastAsia"/>
          <w:color w:val="0D0D0D" w:themeColor="text1" w:themeTint="F2"/>
          <w:sz w:val="16"/>
          <w:szCs w:val="16"/>
          <w:lang w:eastAsia="zh-HK"/>
        </w:rPr>
        <w:t>日</w:t>
      </w:r>
      <w:r w:rsidRPr="007148D9">
        <w:rPr>
          <w:rFonts w:ascii="標楷體" w:eastAsia="標楷體" w:hAnsi="標楷體" w:cs="Arial"/>
          <w:color w:val="0D0D0D" w:themeColor="text1" w:themeTint="F2"/>
          <w:sz w:val="16"/>
          <w:szCs w:val="16"/>
        </w:rPr>
        <w:t>113</w:t>
      </w:r>
      <w:r w:rsidRPr="007148D9">
        <w:rPr>
          <w:rFonts w:ascii="標楷體" w:eastAsia="標楷體" w:hAnsi="標楷體" w:cs="Arial" w:hint="eastAsia"/>
          <w:color w:val="0D0D0D" w:themeColor="text1" w:themeTint="F2"/>
          <w:sz w:val="16"/>
          <w:szCs w:val="16"/>
        </w:rPr>
        <w:t>學年度第2學期第2次所</w:t>
      </w:r>
      <w:proofErr w:type="gramStart"/>
      <w:r w:rsidRPr="007148D9">
        <w:rPr>
          <w:rFonts w:ascii="標楷體" w:eastAsia="標楷體" w:hAnsi="標楷體" w:cs="Arial" w:hint="eastAsia"/>
          <w:color w:val="0D0D0D" w:themeColor="text1" w:themeTint="F2"/>
          <w:sz w:val="16"/>
          <w:szCs w:val="16"/>
        </w:rPr>
        <w:t>務</w:t>
      </w:r>
      <w:proofErr w:type="gramEnd"/>
      <w:r w:rsidRPr="007148D9">
        <w:rPr>
          <w:rFonts w:ascii="標楷體" w:eastAsia="標楷體" w:hAnsi="標楷體" w:cs="Arial" w:hint="eastAsia"/>
          <w:color w:val="0D0D0D" w:themeColor="text1" w:themeTint="F2"/>
          <w:sz w:val="16"/>
          <w:szCs w:val="16"/>
        </w:rPr>
        <w:t>會議通過</w:t>
      </w:r>
    </w:p>
    <w:p w:rsidR="00AC2A9A" w:rsidRPr="007148D9" w:rsidRDefault="00AC2A9A" w:rsidP="00AC2A9A">
      <w:pPr>
        <w:spacing w:line="240" w:lineRule="exact"/>
        <w:jc w:val="right"/>
        <w:textAlignment w:val="center"/>
        <w:rPr>
          <w:rFonts w:ascii="標楷體" w:eastAsia="標楷體" w:hAnsi="標楷體" w:cs="Arial"/>
          <w:color w:val="0D0D0D" w:themeColor="text1" w:themeTint="F2"/>
          <w:sz w:val="16"/>
          <w:szCs w:val="16"/>
        </w:rPr>
      </w:pPr>
      <w:r w:rsidRPr="007148D9">
        <w:rPr>
          <w:rFonts w:ascii="標楷體" w:eastAsia="標楷體" w:hAnsi="標楷體" w:cs="Arial" w:hint="eastAsia"/>
          <w:color w:val="0D0D0D" w:themeColor="text1" w:themeTint="F2"/>
          <w:sz w:val="16"/>
          <w:szCs w:val="16"/>
        </w:rPr>
        <w:t>經</w:t>
      </w:r>
      <w:r w:rsidRPr="007148D9">
        <w:rPr>
          <w:rFonts w:ascii="標楷體" w:eastAsia="標楷體" w:hAnsi="標楷體" w:cs="Arial"/>
          <w:color w:val="0D0D0D" w:themeColor="text1" w:themeTint="F2"/>
          <w:sz w:val="16"/>
          <w:szCs w:val="16"/>
        </w:rPr>
        <w:t>11</w:t>
      </w:r>
      <w:r w:rsidRPr="007148D9">
        <w:rPr>
          <w:rFonts w:ascii="標楷體" w:eastAsia="標楷體" w:hAnsi="標楷體" w:cs="Arial" w:hint="eastAsia"/>
          <w:color w:val="0D0D0D" w:themeColor="text1" w:themeTint="F2"/>
          <w:sz w:val="16"/>
          <w:szCs w:val="16"/>
        </w:rPr>
        <w:t>4年5月20</w:t>
      </w:r>
      <w:r w:rsidRPr="007148D9">
        <w:rPr>
          <w:rFonts w:ascii="標楷體" w:eastAsia="標楷體" w:hAnsi="標楷體" w:cs="Arial" w:hint="eastAsia"/>
          <w:color w:val="0D0D0D" w:themeColor="text1" w:themeTint="F2"/>
          <w:sz w:val="16"/>
          <w:szCs w:val="16"/>
          <w:lang w:eastAsia="zh-HK"/>
        </w:rPr>
        <w:t>日</w:t>
      </w:r>
      <w:r w:rsidRPr="007148D9">
        <w:rPr>
          <w:rFonts w:ascii="標楷體" w:eastAsia="標楷體" w:hAnsi="標楷體" w:cs="Arial" w:hint="eastAsia"/>
          <w:color w:val="0D0D0D" w:themeColor="text1" w:themeTint="F2"/>
          <w:sz w:val="16"/>
          <w:szCs w:val="16"/>
        </w:rPr>
        <w:t>1</w:t>
      </w:r>
      <w:r w:rsidRPr="007148D9">
        <w:rPr>
          <w:rFonts w:ascii="標楷體" w:eastAsia="標楷體" w:hAnsi="標楷體" w:cs="Arial"/>
          <w:color w:val="0D0D0D" w:themeColor="text1" w:themeTint="F2"/>
          <w:sz w:val="16"/>
          <w:szCs w:val="16"/>
        </w:rPr>
        <w:t>13</w:t>
      </w:r>
      <w:r w:rsidRPr="007148D9">
        <w:rPr>
          <w:rFonts w:ascii="標楷體" w:eastAsia="標楷體" w:hAnsi="標楷體" w:cs="Arial" w:hint="eastAsia"/>
          <w:color w:val="0D0D0D" w:themeColor="text1" w:themeTint="F2"/>
          <w:sz w:val="16"/>
          <w:szCs w:val="16"/>
        </w:rPr>
        <w:t>學年度第2學期院</w:t>
      </w:r>
      <w:proofErr w:type="gramStart"/>
      <w:r w:rsidRPr="007148D9">
        <w:rPr>
          <w:rFonts w:ascii="標楷體" w:eastAsia="標楷體" w:hAnsi="標楷體" w:cs="Arial" w:hint="eastAsia"/>
          <w:color w:val="0D0D0D" w:themeColor="text1" w:themeTint="F2"/>
          <w:sz w:val="16"/>
          <w:szCs w:val="16"/>
        </w:rPr>
        <w:t>務</w:t>
      </w:r>
      <w:proofErr w:type="gramEnd"/>
      <w:r w:rsidRPr="007148D9">
        <w:rPr>
          <w:rFonts w:ascii="標楷體" w:eastAsia="標楷體" w:hAnsi="標楷體" w:cs="Arial" w:hint="eastAsia"/>
          <w:color w:val="0D0D0D" w:themeColor="text1" w:themeTint="F2"/>
          <w:sz w:val="16"/>
          <w:szCs w:val="16"/>
        </w:rPr>
        <w:t>會議通過</w:t>
      </w:r>
    </w:p>
    <w:p w:rsidR="00AC2A9A" w:rsidRPr="007148D9" w:rsidRDefault="00AC2A9A" w:rsidP="00AC2A9A">
      <w:pPr>
        <w:spacing w:line="240" w:lineRule="exact"/>
        <w:jc w:val="right"/>
        <w:textAlignment w:val="center"/>
        <w:rPr>
          <w:rFonts w:ascii="標楷體" w:eastAsia="標楷體" w:hAnsi="標楷體" w:cs="Arial"/>
          <w:color w:val="0D0D0D" w:themeColor="text1" w:themeTint="F2"/>
          <w:sz w:val="16"/>
          <w:szCs w:val="16"/>
        </w:rPr>
      </w:pPr>
      <w:r w:rsidRPr="007148D9">
        <w:rPr>
          <w:rFonts w:ascii="標楷體" w:eastAsia="標楷體" w:hAnsi="標楷體" w:cs="Arial" w:hint="eastAsia"/>
          <w:color w:val="0D0D0D" w:themeColor="text1" w:themeTint="F2"/>
          <w:sz w:val="16"/>
          <w:szCs w:val="16"/>
        </w:rPr>
        <w:t>經1</w:t>
      </w:r>
      <w:r w:rsidRPr="007148D9">
        <w:rPr>
          <w:rFonts w:ascii="標楷體" w:eastAsia="標楷體" w:hAnsi="標楷體" w:cs="Arial"/>
          <w:color w:val="0D0D0D" w:themeColor="text1" w:themeTint="F2"/>
          <w:sz w:val="16"/>
          <w:szCs w:val="16"/>
        </w:rPr>
        <w:t>14</w:t>
      </w:r>
      <w:r w:rsidRPr="007148D9">
        <w:rPr>
          <w:rFonts w:ascii="標楷體" w:eastAsia="標楷體" w:hAnsi="標楷體" w:cs="Arial" w:hint="eastAsia"/>
          <w:color w:val="0D0D0D" w:themeColor="text1" w:themeTint="F2"/>
          <w:sz w:val="16"/>
          <w:szCs w:val="16"/>
        </w:rPr>
        <w:t>年6月4日113學年第2學期第2次教務會議通過</w:t>
      </w:r>
    </w:p>
    <w:p w:rsidR="00AC2A9A" w:rsidRPr="00B97EB6" w:rsidRDefault="00AC2A9A" w:rsidP="00AC2A9A">
      <w:pPr>
        <w:spacing w:line="240" w:lineRule="exact"/>
        <w:ind w:right="98"/>
        <w:jc w:val="right"/>
        <w:rPr>
          <w:rFonts w:ascii="華康儷楷書(P)" w:eastAsia="華康儷楷書(P)" w:hAnsi="標楷體"/>
          <w:sz w:val="16"/>
          <w:szCs w:val="16"/>
          <w:shd w:val="clear" w:color="auto" w:fill="4C4C4C"/>
        </w:rPr>
      </w:pPr>
      <w:r w:rsidRPr="004155B9">
        <w:rPr>
          <w:rFonts w:ascii="華康儷楷書(P)" w:eastAsia="華康儷楷書(P)" w:hAnsi="標楷體" w:hint="eastAsia"/>
          <w:sz w:val="16"/>
          <w:szCs w:val="16"/>
        </w:rPr>
        <w:t xml:space="preserve">                 </w:t>
      </w:r>
      <w:r>
        <w:rPr>
          <w:rFonts w:ascii="華康儷楷書(P)" w:eastAsia="華康儷楷書(P)" w:hAnsi="標楷體" w:hint="eastAsia"/>
          <w:sz w:val="16"/>
          <w:szCs w:val="16"/>
        </w:rPr>
        <w:t xml:space="preserve">                           </w:t>
      </w:r>
    </w:p>
    <w:p w:rsidR="00AC2A9A" w:rsidRPr="001C2503" w:rsidRDefault="00AC2A9A" w:rsidP="00AC2A9A">
      <w:pPr>
        <w:jc w:val="both"/>
        <w:rPr>
          <w:rFonts w:ascii="標楷體" w:eastAsia="標楷體" w:hAnsi="標楷體"/>
          <w:sz w:val="25"/>
          <w:szCs w:val="25"/>
        </w:rPr>
      </w:pPr>
      <w:r w:rsidRPr="001C2503">
        <w:rPr>
          <w:rFonts w:ascii="標楷體" w:eastAsia="標楷體" w:hAnsi="標楷體" w:hint="eastAsia"/>
          <w:sz w:val="25"/>
          <w:szCs w:val="25"/>
        </w:rPr>
        <w:t>一、修業年限：</w:t>
      </w:r>
    </w:p>
    <w:p w:rsidR="00AC2A9A" w:rsidRPr="001C2503" w:rsidRDefault="00AC2A9A" w:rsidP="00AC2A9A">
      <w:pPr>
        <w:ind w:left="480"/>
        <w:rPr>
          <w:rFonts w:ascii="標楷體" w:eastAsia="標楷體" w:hAnsi="標楷體"/>
          <w:sz w:val="25"/>
          <w:szCs w:val="25"/>
        </w:rPr>
      </w:pPr>
      <w:r w:rsidRPr="001C2503">
        <w:rPr>
          <w:rFonts w:ascii="標楷體" w:eastAsia="標楷體" w:hAnsi="標楷體" w:hint="eastAsia"/>
          <w:sz w:val="25"/>
          <w:szCs w:val="25"/>
        </w:rPr>
        <w:t>博士班研究生</w:t>
      </w:r>
      <w:r w:rsidRPr="001C2503">
        <w:rPr>
          <w:rFonts w:ascii="標楷體" w:eastAsia="標楷體" w:hAnsi="標楷體" w:hint="eastAsia"/>
          <w:color w:val="000000"/>
          <w:sz w:val="25"/>
          <w:szCs w:val="25"/>
        </w:rPr>
        <w:t>修業期限以</w:t>
      </w:r>
      <w:r w:rsidRPr="001C2503">
        <w:rPr>
          <w:rFonts w:ascii="標楷體" w:eastAsia="標楷體" w:hAnsi="標楷體" w:hint="eastAsia"/>
          <w:sz w:val="25"/>
          <w:szCs w:val="25"/>
        </w:rPr>
        <w:t>二至七年為限。</w:t>
      </w:r>
    </w:p>
    <w:p w:rsidR="00AC2A9A" w:rsidRPr="001C2503" w:rsidRDefault="00AC2A9A" w:rsidP="00AC2A9A">
      <w:pPr>
        <w:rPr>
          <w:rFonts w:ascii="標楷體" w:eastAsia="標楷體" w:hAnsi="標楷體"/>
          <w:sz w:val="25"/>
          <w:szCs w:val="25"/>
        </w:rPr>
      </w:pPr>
      <w:r w:rsidRPr="001C2503">
        <w:rPr>
          <w:rFonts w:ascii="標楷體" w:eastAsia="標楷體" w:hAnsi="標楷體" w:hint="eastAsia"/>
          <w:sz w:val="25"/>
          <w:szCs w:val="25"/>
        </w:rPr>
        <w:t>二、學分制度及課程要求：</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)最低畢業學分數至少需修習滿三十二學分(不含論文),其中必修六學分,選修二十六學分。</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(二)每學期修課規定：第一學年每學期修習學分以六學分為原則，不得超過十二學分，惟經系所主管同意後可</w:t>
      </w:r>
      <w:proofErr w:type="gramStart"/>
      <w:r w:rsidRPr="00623F5A">
        <w:rPr>
          <w:rFonts w:ascii="標楷體" w:eastAsia="標楷體" w:hAnsi="標楷體" w:hint="eastAsia"/>
          <w:color w:val="000000"/>
          <w:sz w:val="25"/>
          <w:szCs w:val="25"/>
        </w:rPr>
        <w:t>減修，減修後</w:t>
      </w:r>
      <w:proofErr w:type="gramEnd"/>
      <w:r w:rsidRPr="00623F5A">
        <w:rPr>
          <w:rFonts w:ascii="標楷體" w:eastAsia="標楷體" w:hAnsi="標楷體" w:hint="eastAsia"/>
          <w:color w:val="000000"/>
          <w:sz w:val="25"/>
          <w:szCs w:val="25"/>
        </w:rPr>
        <w:t>不得少於</w:t>
      </w:r>
      <w:proofErr w:type="gramStart"/>
      <w:r w:rsidRPr="00623F5A">
        <w:rPr>
          <w:rFonts w:ascii="標楷體" w:eastAsia="標楷體" w:hAnsi="標楷體" w:hint="eastAsia"/>
          <w:color w:val="000000"/>
          <w:sz w:val="25"/>
          <w:szCs w:val="25"/>
        </w:rPr>
        <w:t>三</w:t>
      </w:r>
      <w:proofErr w:type="gramEnd"/>
      <w:r w:rsidRPr="00623F5A">
        <w:rPr>
          <w:rFonts w:ascii="標楷體" w:eastAsia="標楷體" w:hAnsi="標楷體" w:hint="eastAsia"/>
          <w:color w:val="000000"/>
          <w:sz w:val="25"/>
          <w:szCs w:val="25"/>
        </w:rPr>
        <w:t>學分。第二學年每學期不得少於二學分，不得超過十二學分。在職研究生每學期至多不得超過十學分</w:t>
      </w:r>
      <w:proofErr w:type="gramStart"/>
      <w:r w:rsidRPr="00623F5A">
        <w:rPr>
          <w:rFonts w:ascii="標楷體" w:eastAsia="標楷體" w:hAnsi="標楷體" w:hint="eastAsia"/>
          <w:color w:val="000000"/>
          <w:sz w:val="25"/>
          <w:szCs w:val="25"/>
        </w:rPr>
        <w:t>（</w:t>
      </w:r>
      <w:proofErr w:type="gramEnd"/>
      <w:r w:rsidRPr="00623F5A">
        <w:rPr>
          <w:rFonts w:ascii="標楷體" w:eastAsia="標楷體" w:hAnsi="標楷體" w:hint="eastAsia"/>
          <w:color w:val="000000"/>
          <w:sz w:val="25"/>
          <w:szCs w:val="25"/>
        </w:rPr>
        <w:t>若因選修</w:t>
      </w:r>
      <w:proofErr w:type="gramStart"/>
      <w:r w:rsidRPr="00623F5A">
        <w:rPr>
          <w:rFonts w:ascii="標楷體" w:eastAsia="標楷體" w:hAnsi="標楷體" w:hint="eastAsia"/>
          <w:color w:val="000000"/>
          <w:sz w:val="25"/>
          <w:szCs w:val="25"/>
        </w:rPr>
        <w:t>三</w:t>
      </w:r>
      <w:proofErr w:type="gramEnd"/>
      <w:r w:rsidRPr="00623F5A">
        <w:rPr>
          <w:rFonts w:ascii="標楷體" w:eastAsia="標楷體" w:hAnsi="標楷體" w:hint="eastAsia"/>
          <w:color w:val="000000"/>
          <w:sz w:val="25"/>
          <w:szCs w:val="25"/>
        </w:rPr>
        <w:t>學分之課程，以致超過十學分則由所長裁量，但至多以超過</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學分為限。）</w:t>
      </w:r>
    </w:p>
    <w:p w:rsidR="00AC2A9A" w:rsidRPr="00623F5A" w:rsidRDefault="00AC2A9A" w:rsidP="00AC2A9A">
      <w:pPr>
        <w:ind w:left="960" w:hangingChars="400" w:hanging="960"/>
        <w:rPr>
          <w:rFonts w:ascii="標楷體" w:eastAsia="標楷體" w:hAnsi="標楷體"/>
          <w:color w:val="000000"/>
          <w:sz w:val="25"/>
          <w:szCs w:val="25"/>
        </w:rPr>
      </w:pPr>
      <w:r w:rsidRPr="00623F5A">
        <w:rPr>
          <w:rFonts w:ascii="標楷體" w:eastAsia="標楷體" w:hAnsi="標楷體" w:hint="eastAsia"/>
          <w:bCs/>
          <w:color w:val="000000"/>
        </w:rPr>
        <w:t xml:space="preserve">    (三)</w:t>
      </w:r>
      <w:r w:rsidRPr="00623F5A">
        <w:rPr>
          <w:rFonts w:ascii="標楷體" w:eastAsia="標楷體" w:hAnsi="標楷體" w:hint="eastAsia"/>
          <w:color w:val="000000"/>
          <w:sz w:val="25"/>
          <w:szCs w:val="25"/>
        </w:rPr>
        <w:t xml:space="preserve"> 凡非教育相關系所畢業及同等學力之研究生，</w:t>
      </w:r>
      <w:proofErr w:type="gramStart"/>
      <w:r w:rsidRPr="00623F5A">
        <w:rPr>
          <w:rFonts w:ascii="標楷體" w:eastAsia="標楷體" w:hAnsi="標楷體" w:hint="eastAsia"/>
          <w:color w:val="000000"/>
          <w:sz w:val="25"/>
          <w:szCs w:val="25"/>
        </w:rPr>
        <w:t>需加修教育</w:t>
      </w:r>
      <w:proofErr w:type="gramEnd"/>
      <w:r w:rsidRPr="00623F5A">
        <w:rPr>
          <w:rFonts w:ascii="標楷體" w:eastAsia="標楷體" w:hAnsi="標楷體" w:hint="eastAsia"/>
          <w:color w:val="000000"/>
          <w:sz w:val="25"/>
          <w:szCs w:val="25"/>
        </w:rPr>
        <w:t>課程至少三門。</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(四)研究生因研究之需要，得經所長同意後，至外所（或外校）選修相關課程，最多不超過六學分；超過時，其超過的學分數不計入畢業學分數。（自104學年度入學新生適用）</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(五)曾於國內外大學就讀博士班之研究生申請學分抵免（限七年內所修之學分、最多不超過十二學分），於新生入學之當學期，依教學</w:t>
      </w:r>
      <w:proofErr w:type="gramStart"/>
      <w:r w:rsidRPr="00623F5A">
        <w:rPr>
          <w:rFonts w:ascii="標楷體" w:eastAsia="標楷體" w:hAnsi="標楷體" w:hint="eastAsia"/>
          <w:color w:val="000000"/>
          <w:sz w:val="25"/>
          <w:szCs w:val="25"/>
        </w:rPr>
        <w:t>曆</w:t>
      </w:r>
      <w:proofErr w:type="gramEnd"/>
      <w:r w:rsidRPr="00623F5A">
        <w:rPr>
          <w:rFonts w:ascii="標楷體" w:eastAsia="標楷體" w:hAnsi="標楷體" w:hint="eastAsia"/>
          <w:color w:val="000000"/>
          <w:sz w:val="25"/>
          <w:szCs w:val="25"/>
        </w:rPr>
        <w:t>規定時間提出申請，逾期不予受理，且以申請一次為限。</w:t>
      </w:r>
    </w:p>
    <w:p w:rsidR="00AC2A9A" w:rsidRPr="00623F5A" w:rsidRDefault="00AC2A9A" w:rsidP="00AC2A9A">
      <w:pPr>
        <w:rPr>
          <w:rFonts w:ascii="標楷體" w:eastAsia="標楷體" w:hAnsi="標楷體"/>
          <w:color w:val="000000"/>
          <w:sz w:val="25"/>
          <w:szCs w:val="25"/>
        </w:rPr>
      </w:pPr>
      <w:r w:rsidRPr="00623F5A">
        <w:rPr>
          <w:rFonts w:ascii="標楷體" w:eastAsia="標楷體" w:hAnsi="標楷體" w:hint="eastAsia"/>
          <w:color w:val="000000"/>
          <w:sz w:val="25"/>
          <w:szCs w:val="25"/>
        </w:rPr>
        <w:t>三、資格考核筆試規定：</w:t>
      </w:r>
    </w:p>
    <w:p w:rsidR="00AC2A9A" w:rsidRPr="00623F5A" w:rsidRDefault="00AC2A9A" w:rsidP="00AC2A9A">
      <w:pPr>
        <w:ind w:left="1000" w:hangingChars="400" w:hanging="1000"/>
        <w:rPr>
          <w:rFonts w:ascii="標楷體" w:eastAsia="標楷體" w:hAnsi="標楷體"/>
          <w:color w:val="000000"/>
          <w:sz w:val="25"/>
          <w:szCs w:val="25"/>
          <w:u w:val="single"/>
        </w:rPr>
      </w:pPr>
      <w:r w:rsidRPr="00623F5A">
        <w:rPr>
          <w:rFonts w:ascii="標楷體" w:eastAsia="標楷體" w:hAnsi="標楷體" w:hint="eastAsia"/>
          <w:color w:val="000000"/>
          <w:sz w:val="25"/>
          <w:szCs w:val="25"/>
        </w:rPr>
        <w:t xml:space="preserve">    (</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)申請資格：</w:t>
      </w:r>
      <w:proofErr w:type="gramStart"/>
      <w:r w:rsidRPr="00623F5A">
        <w:rPr>
          <w:rFonts w:ascii="標楷體" w:eastAsia="標楷體" w:hAnsi="標楷體" w:hint="eastAsia"/>
          <w:color w:val="000000"/>
          <w:sz w:val="25"/>
          <w:szCs w:val="25"/>
        </w:rPr>
        <w:t>修畢本所</w:t>
      </w:r>
      <w:proofErr w:type="gramEnd"/>
      <w:r w:rsidRPr="00623F5A">
        <w:rPr>
          <w:rFonts w:ascii="標楷體" w:eastAsia="標楷體" w:hAnsi="標楷體" w:hint="eastAsia"/>
          <w:color w:val="000000"/>
          <w:sz w:val="25"/>
          <w:szCs w:val="25"/>
        </w:rPr>
        <w:t>規定之三十二學分(不含論文)，須補修基礎學科成績及格，經導師及所長審核同意後。</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(二)申請時間：依學校行事曆規定之時間提出申請。</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(三)考試時間：學期結束前舉行。</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(四)考試科目：共考三科，所選科目應與主修課程有關。而有關資格考試科目之細則規定由本所另訂之。</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(五)考試成績：以七十分為及格，一百分為滿分。三</w:t>
      </w:r>
      <w:proofErr w:type="gramStart"/>
      <w:r w:rsidRPr="00623F5A">
        <w:rPr>
          <w:rFonts w:ascii="標楷體" w:eastAsia="標楷體" w:hAnsi="標楷體" w:hint="eastAsia"/>
          <w:color w:val="000000"/>
          <w:sz w:val="25"/>
          <w:szCs w:val="25"/>
        </w:rPr>
        <w:t>科須於</w:t>
      </w:r>
      <w:proofErr w:type="gramEnd"/>
      <w:r w:rsidRPr="00623F5A">
        <w:rPr>
          <w:rFonts w:ascii="標楷體" w:eastAsia="標楷體" w:hAnsi="標楷體" w:hint="eastAsia"/>
          <w:color w:val="000000"/>
          <w:sz w:val="25"/>
          <w:szCs w:val="25"/>
        </w:rPr>
        <w:t>同一學年規定時間內考</w:t>
      </w:r>
      <w:r w:rsidRPr="00623F5A">
        <w:rPr>
          <w:rFonts w:ascii="標楷體" w:eastAsia="標楷體" w:hAnsi="標楷體" w:hint="eastAsia"/>
          <w:color w:val="000000"/>
          <w:sz w:val="25"/>
          <w:szCs w:val="25"/>
        </w:rPr>
        <w:lastRenderedPageBreak/>
        <w:t>完，不及格之科目得於次學期申請重考。重考以一次為限，重考成績仍不及格者，予以退學。</w:t>
      </w:r>
    </w:p>
    <w:p w:rsidR="00AC2A9A" w:rsidRPr="00623F5A" w:rsidRDefault="00AC2A9A" w:rsidP="00AC2A9A">
      <w:pPr>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(六)學科考試命題與閱卷委員由本所任課教師及校外教師擔任。</w:t>
      </w:r>
    </w:p>
    <w:p w:rsidR="00AC2A9A" w:rsidRPr="00623F5A" w:rsidRDefault="00AC2A9A" w:rsidP="00AC2A9A">
      <w:pPr>
        <w:rPr>
          <w:rFonts w:ascii="標楷體" w:eastAsia="標楷體" w:hAnsi="標楷體"/>
          <w:color w:val="000000"/>
          <w:sz w:val="25"/>
          <w:szCs w:val="25"/>
        </w:rPr>
      </w:pPr>
      <w:r w:rsidRPr="00623F5A">
        <w:rPr>
          <w:rFonts w:ascii="標楷體" w:eastAsia="標楷體" w:hAnsi="標楷體" w:hint="eastAsia"/>
          <w:color w:val="000000"/>
          <w:sz w:val="25"/>
          <w:szCs w:val="25"/>
        </w:rPr>
        <w:t>四、論文計畫口試：</w:t>
      </w:r>
    </w:p>
    <w:p w:rsidR="00AC2A9A" w:rsidRPr="00623F5A" w:rsidRDefault="00AC2A9A" w:rsidP="00AC2A9A">
      <w:pPr>
        <w:ind w:left="1000" w:hangingChars="400" w:hanging="1000"/>
        <w:rPr>
          <w:rFonts w:eastAsia="標楷體" w:hAnsi="標楷體"/>
          <w:color w:val="000000"/>
          <w:sz w:val="25"/>
          <w:szCs w:val="25"/>
        </w:rPr>
      </w:pPr>
      <w:r w:rsidRPr="00623F5A">
        <w:rPr>
          <w:rFonts w:ascii="標楷體" w:eastAsia="標楷體" w:hAnsi="標楷體" w:hint="eastAsia"/>
          <w:color w:val="000000"/>
          <w:sz w:val="25"/>
          <w:szCs w:val="25"/>
        </w:rPr>
        <w:t xml:space="preserve">    (</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w:t>
      </w:r>
      <w:r w:rsidRPr="00623F5A">
        <w:rPr>
          <w:rFonts w:eastAsia="標楷體" w:hAnsi="標楷體"/>
          <w:color w:val="000000"/>
          <w:sz w:val="25"/>
          <w:szCs w:val="25"/>
        </w:rPr>
        <w:t>申請資格：通過資格考核筆試後，完成論文計畫書撰寫並</w:t>
      </w:r>
      <w:r w:rsidRPr="00623F5A">
        <w:rPr>
          <w:rFonts w:eastAsia="標楷體" w:hAnsi="標楷體" w:hint="eastAsia"/>
          <w:color w:val="000000"/>
          <w:sz w:val="25"/>
          <w:szCs w:val="25"/>
        </w:rPr>
        <w:t>檢附</w:t>
      </w:r>
      <w:r w:rsidRPr="00623F5A">
        <w:rPr>
          <w:rFonts w:eastAsia="標楷體" w:hAnsi="標楷體"/>
          <w:color w:val="000000"/>
          <w:sz w:val="25"/>
          <w:szCs w:val="25"/>
        </w:rPr>
        <w:t>「國立高雄師範大學成教所論文原創性比對報告」</w:t>
      </w:r>
      <w:r w:rsidRPr="00623F5A">
        <w:rPr>
          <w:rFonts w:ascii="標楷體" w:eastAsia="標楷體" w:hAnsi="標楷體" w:cs="Arial" w:hint="eastAsia"/>
          <w:color w:val="000000"/>
        </w:rPr>
        <w:t>（比對之字串字數40字、全篇低於19</w:t>
      </w:r>
      <w:r w:rsidRPr="00623F5A">
        <w:rPr>
          <w:rFonts w:ascii="標楷體" w:eastAsia="標楷體" w:hAnsi="標楷體" w:cs="Arial"/>
          <w:color w:val="000000"/>
        </w:rPr>
        <w:t>%</w:t>
      </w:r>
      <w:r w:rsidRPr="00623F5A">
        <w:rPr>
          <w:rFonts w:ascii="標楷體" w:eastAsia="標楷體" w:hAnsi="標楷體" w:cs="Arial" w:hint="eastAsia"/>
          <w:color w:val="000000"/>
        </w:rPr>
        <w:t>、單篇低於5%）</w:t>
      </w:r>
      <w:r w:rsidRPr="00623F5A">
        <w:rPr>
          <w:rFonts w:eastAsia="標楷體" w:hAnsi="標楷體"/>
          <w:color w:val="000000"/>
          <w:sz w:val="25"/>
          <w:szCs w:val="25"/>
        </w:rPr>
        <w:t>，經指導教授審查核可後始得提出。</w:t>
      </w:r>
    </w:p>
    <w:p w:rsidR="00AC2A9A" w:rsidRPr="00623F5A" w:rsidRDefault="00AC2A9A" w:rsidP="00AC2A9A">
      <w:pPr>
        <w:ind w:left="1000" w:hangingChars="400" w:hanging="1000"/>
        <w:rPr>
          <w:rFonts w:eastAsia="標楷體"/>
          <w:color w:val="000000"/>
          <w:sz w:val="25"/>
          <w:szCs w:val="25"/>
        </w:rPr>
      </w:pPr>
      <w:r w:rsidRPr="00623F5A">
        <w:rPr>
          <w:rFonts w:eastAsia="標楷體" w:hAnsi="標楷體" w:hint="eastAsia"/>
          <w:color w:val="000000"/>
          <w:sz w:val="25"/>
          <w:szCs w:val="25"/>
        </w:rPr>
        <w:t xml:space="preserve">    </w:t>
      </w:r>
      <w:r w:rsidRPr="00623F5A">
        <w:rPr>
          <w:rFonts w:ascii="標楷體" w:eastAsia="標楷體" w:hAnsi="標楷體" w:hint="eastAsia"/>
          <w:color w:val="000000"/>
          <w:sz w:val="25"/>
          <w:szCs w:val="25"/>
        </w:rPr>
        <w:t>(二)</w:t>
      </w:r>
      <w:r w:rsidRPr="00623F5A">
        <w:rPr>
          <w:rFonts w:eastAsia="標楷體" w:hAnsi="標楷體"/>
          <w:color w:val="000000"/>
          <w:sz w:val="25"/>
          <w:szCs w:val="25"/>
        </w:rPr>
        <w:t>口試委員：校內外五至七位組成，其中論</w:t>
      </w:r>
      <w:smartTag w:uri="urn:schemas-microsoft-com:office:smarttags" w:element="PersonName">
        <w:smartTagPr>
          <w:attr w:name="ProductID" w:val="文指導"/>
        </w:smartTagPr>
        <w:r w:rsidRPr="00623F5A">
          <w:rPr>
            <w:rFonts w:eastAsia="標楷體" w:hAnsi="標楷體"/>
            <w:color w:val="000000"/>
            <w:sz w:val="25"/>
            <w:szCs w:val="25"/>
          </w:rPr>
          <w:t>文指導</w:t>
        </w:r>
      </w:smartTag>
      <w:r w:rsidRPr="00623F5A">
        <w:rPr>
          <w:rFonts w:eastAsia="標楷體" w:hAnsi="標楷體"/>
          <w:color w:val="000000"/>
          <w:sz w:val="25"/>
          <w:szCs w:val="25"/>
        </w:rPr>
        <w:t>教授為當然委員，校外委員必須</w:t>
      </w:r>
      <w:proofErr w:type="gramStart"/>
      <w:r w:rsidRPr="00623F5A">
        <w:rPr>
          <w:rFonts w:eastAsia="標楷體" w:hAnsi="標楷體"/>
          <w:color w:val="000000"/>
          <w:sz w:val="25"/>
          <w:szCs w:val="25"/>
        </w:rPr>
        <w:t>佔</w:t>
      </w:r>
      <w:proofErr w:type="gramEnd"/>
      <w:r w:rsidRPr="00623F5A">
        <w:rPr>
          <w:rFonts w:eastAsia="標楷體" w:hAnsi="標楷體"/>
          <w:color w:val="000000"/>
          <w:sz w:val="25"/>
          <w:szCs w:val="25"/>
        </w:rPr>
        <w:t>三分之一以上。</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eastAsia="標楷體" w:hAnsi="標楷體" w:hint="eastAsia"/>
          <w:color w:val="000000"/>
          <w:sz w:val="25"/>
          <w:szCs w:val="25"/>
        </w:rPr>
        <w:t xml:space="preserve">    </w:t>
      </w:r>
      <w:r w:rsidRPr="00623F5A">
        <w:rPr>
          <w:rFonts w:ascii="標楷體" w:eastAsia="標楷體" w:hAnsi="標楷體" w:hint="eastAsia"/>
          <w:color w:val="000000"/>
          <w:sz w:val="25"/>
          <w:szCs w:val="25"/>
        </w:rPr>
        <w:t>(三)</w:t>
      </w:r>
      <w:r w:rsidRPr="00623F5A">
        <w:rPr>
          <w:rFonts w:eastAsia="標楷體" w:hAnsi="標楷體"/>
          <w:color w:val="000000"/>
          <w:sz w:val="25"/>
          <w:szCs w:val="25"/>
        </w:rPr>
        <w:t>論文計畫口試成績：以出席委員評定分數平均決定之。</w:t>
      </w:r>
      <w:r w:rsidRPr="00623F5A">
        <w:rPr>
          <w:rFonts w:eastAsia="標楷體"/>
          <w:color w:val="000000"/>
          <w:sz w:val="25"/>
          <w:szCs w:val="25"/>
        </w:rPr>
        <w:t>85</w:t>
      </w:r>
      <w:r w:rsidRPr="00623F5A">
        <w:rPr>
          <w:rFonts w:eastAsia="標楷體" w:hAnsi="標楷體"/>
          <w:color w:val="000000"/>
          <w:sz w:val="25"/>
          <w:szCs w:val="25"/>
        </w:rPr>
        <w:t>分以上為通過、</w:t>
      </w:r>
      <w:r w:rsidRPr="00623F5A">
        <w:rPr>
          <w:rFonts w:eastAsia="標楷體"/>
          <w:color w:val="000000"/>
          <w:sz w:val="25"/>
          <w:szCs w:val="25"/>
        </w:rPr>
        <w:t>85</w:t>
      </w:r>
      <w:r w:rsidRPr="00623F5A">
        <w:rPr>
          <w:rFonts w:eastAsia="標楷體" w:hAnsi="標楷體"/>
          <w:color w:val="000000"/>
          <w:sz w:val="25"/>
          <w:szCs w:val="25"/>
        </w:rPr>
        <w:t>分（含）以下至</w:t>
      </w:r>
      <w:r w:rsidRPr="00623F5A">
        <w:rPr>
          <w:rFonts w:eastAsia="標楷體"/>
          <w:color w:val="000000"/>
          <w:sz w:val="25"/>
          <w:szCs w:val="25"/>
        </w:rPr>
        <w:t>70</w:t>
      </w:r>
      <w:r w:rsidRPr="00623F5A">
        <w:rPr>
          <w:rFonts w:eastAsia="標楷體" w:hAnsi="標楷體"/>
          <w:color w:val="000000"/>
          <w:sz w:val="25"/>
          <w:szCs w:val="25"/>
        </w:rPr>
        <w:t>分為修正後通過、</w:t>
      </w:r>
      <w:r w:rsidRPr="00623F5A">
        <w:rPr>
          <w:rFonts w:eastAsia="標楷體"/>
          <w:color w:val="000000"/>
          <w:sz w:val="25"/>
          <w:szCs w:val="25"/>
        </w:rPr>
        <w:t>70</w:t>
      </w:r>
      <w:r w:rsidRPr="00623F5A">
        <w:rPr>
          <w:rFonts w:eastAsia="標楷體" w:hAnsi="標楷體"/>
          <w:color w:val="000000"/>
          <w:sz w:val="25"/>
          <w:szCs w:val="25"/>
        </w:rPr>
        <w:t>分以下為不通過。</w:t>
      </w:r>
      <w:r w:rsidRPr="00623F5A">
        <w:rPr>
          <w:rFonts w:eastAsia="標楷體"/>
          <w:color w:val="000000"/>
          <w:sz w:val="25"/>
          <w:szCs w:val="25"/>
        </w:rPr>
        <w:t xml:space="preserve">      </w:t>
      </w:r>
      <w:r w:rsidRPr="00623F5A">
        <w:rPr>
          <w:rFonts w:ascii="標楷體" w:eastAsia="標楷體" w:hAnsi="標楷體" w:hint="eastAsia"/>
          <w:color w:val="000000"/>
          <w:sz w:val="25"/>
          <w:szCs w:val="25"/>
        </w:rPr>
        <w:t xml:space="preserve">   </w:t>
      </w:r>
    </w:p>
    <w:p w:rsidR="00AC2A9A" w:rsidRPr="00623F5A" w:rsidRDefault="00AC2A9A" w:rsidP="00AC2A9A">
      <w:pPr>
        <w:rPr>
          <w:rFonts w:ascii="標楷體" w:eastAsia="標楷體" w:hAnsi="標楷體"/>
          <w:color w:val="000000"/>
          <w:sz w:val="25"/>
          <w:szCs w:val="25"/>
        </w:rPr>
      </w:pPr>
      <w:r w:rsidRPr="00623F5A">
        <w:rPr>
          <w:rFonts w:ascii="標楷體" w:eastAsia="標楷體" w:hAnsi="標楷體" w:hint="eastAsia"/>
          <w:color w:val="000000"/>
          <w:sz w:val="25"/>
          <w:szCs w:val="25"/>
        </w:rPr>
        <w:t>五、學位論文口試：</w:t>
      </w:r>
    </w:p>
    <w:p w:rsidR="00AC2A9A" w:rsidRPr="00623F5A" w:rsidRDefault="00AC2A9A" w:rsidP="00AC2A9A">
      <w:pPr>
        <w:ind w:left="425"/>
        <w:rPr>
          <w:rFonts w:eastAsia="標楷體"/>
          <w:color w:val="000000"/>
          <w:sz w:val="25"/>
          <w:szCs w:val="25"/>
        </w:rPr>
      </w:pPr>
      <w:r w:rsidRPr="00623F5A">
        <w:rPr>
          <w:rFonts w:ascii="標楷體" w:eastAsia="標楷體" w:hAnsi="標楷體" w:hint="eastAsia"/>
          <w:color w:val="000000"/>
          <w:sz w:val="25"/>
          <w:szCs w:val="25"/>
        </w:rPr>
        <w:t xml:space="preserve"> (</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 xml:space="preserve">)申請資格： </w:t>
      </w:r>
    </w:p>
    <w:p w:rsidR="00AC2A9A" w:rsidRPr="00623F5A" w:rsidRDefault="00AC2A9A" w:rsidP="00AC2A9A">
      <w:pPr>
        <w:ind w:left="1250" w:hangingChars="500" w:hanging="125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1.</w:t>
      </w:r>
      <w:r w:rsidRPr="00623F5A">
        <w:rPr>
          <w:rFonts w:ascii="標楷體" w:eastAsia="標楷體" w:hAnsi="標楷體"/>
          <w:color w:val="000000"/>
          <w:sz w:val="25"/>
          <w:szCs w:val="25"/>
        </w:rPr>
        <w:t>相當全民英檢中高級以上(含)及格(104學年度起入學新生適用</w:t>
      </w:r>
      <w:proofErr w:type="gramStart"/>
      <w:r w:rsidRPr="00623F5A">
        <w:rPr>
          <w:rFonts w:ascii="標楷體" w:eastAsia="標楷體" w:hAnsi="標楷體"/>
          <w:color w:val="000000"/>
          <w:sz w:val="25"/>
          <w:szCs w:val="25"/>
        </w:rPr>
        <w:t>）</w:t>
      </w:r>
      <w:proofErr w:type="gramEnd"/>
      <w:r w:rsidRPr="00623F5A">
        <w:rPr>
          <w:rFonts w:ascii="標楷體" w:eastAsia="標楷體" w:hAnsi="標楷體"/>
          <w:color w:val="000000"/>
          <w:sz w:val="25"/>
          <w:szCs w:val="25"/>
        </w:rPr>
        <w:t>。</w:t>
      </w:r>
    </w:p>
    <w:p w:rsidR="00AC2A9A" w:rsidRPr="00623F5A" w:rsidRDefault="00AC2A9A" w:rsidP="00AC2A9A">
      <w:pPr>
        <w:ind w:left="1250" w:hangingChars="500" w:hanging="125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2.通</w:t>
      </w:r>
      <w:r w:rsidRPr="00623F5A">
        <w:rPr>
          <w:rFonts w:ascii="標楷體" w:eastAsia="標楷體" w:hAnsi="標楷體" w:hint="eastAsia"/>
          <w:color w:val="000000"/>
        </w:rPr>
        <w:t>過論文計畫口試</w:t>
      </w:r>
      <w:r w:rsidRPr="00623F5A">
        <w:rPr>
          <w:rFonts w:ascii="Arial" w:eastAsia="標楷體" w:hAnsi="Arial" w:cs="Arial"/>
          <w:color w:val="000000"/>
        </w:rPr>
        <w:t>申請學位考試時，須</w:t>
      </w:r>
      <w:r w:rsidRPr="00623F5A">
        <w:rPr>
          <w:rFonts w:ascii="標楷體" w:eastAsia="標楷體" w:hAnsi="標楷體" w:hint="eastAsia"/>
          <w:color w:val="000000"/>
        </w:rPr>
        <w:t>檢附「國立高雄師範大學成教所論文原創性比對報告」</w:t>
      </w:r>
      <w:r w:rsidRPr="00623F5A">
        <w:rPr>
          <w:rFonts w:ascii="標楷體" w:eastAsia="標楷體" w:hAnsi="標楷體" w:cs="Arial" w:hint="eastAsia"/>
          <w:color w:val="000000"/>
        </w:rPr>
        <w:t>（比對之字串字數40字、全篇低於19</w:t>
      </w:r>
      <w:r w:rsidRPr="00623F5A">
        <w:rPr>
          <w:rFonts w:ascii="標楷體" w:eastAsia="標楷體" w:hAnsi="標楷體" w:cs="Arial"/>
          <w:color w:val="000000"/>
        </w:rPr>
        <w:t>%</w:t>
      </w:r>
      <w:r w:rsidRPr="00623F5A">
        <w:rPr>
          <w:rFonts w:ascii="標楷體" w:eastAsia="標楷體" w:hAnsi="標楷體" w:cs="Arial" w:hint="eastAsia"/>
          <w:color w:val="000000"/>
        </w:rPr>
        <w:t>、單篇低於5%）</w:t>
      </w:r>
      <w:r w:rsidRPr="00623F5A">
        <w:rPr>
          <w:rFonts w:ascii="標楷體" w:eastAsia="標楷體" w:hAnsi="標楷體"/>
          <w:color w:val="000000"/>
        </w:rPr>
        <w:t>，經指導教授審查核可後始得提出。</w:t>
      </w:r>
    </w:p>
    <w:p w:rsidR="00AC2A9A" w:rsidRPr="00623F5A" w:rsidRDefault="00AC2A9A" w:rsidP="00AC2A9A">
      <w:pPr>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(二)申請時間：通過論文計畫口試至少一學期後才可提出申請。</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(三)口試委員：校內外五至七位組成，其中論</w:t>
      </w:r>
      <w:smartTag w:uri="urn:schemas-microsoft-com:office:smarttags" w:element="PersonName">
        <w:smartTagPr>
          <w:attr w:name="ProductID" w:val="文指導"/>
        </w:smartTagPr>
        <w:r w:rsidRPr="00623F5A">
          <w:rPr>
            <w:rFonts w:ascii="標楷體" w:eastAsia="標楷體" w:hAnsi="標楷體" w:hint="eastAsia"/>
            <w:color w:val="000000"/>
            <w:sz w:val="25"/>
            <w:szCs w:val="25"/>
          </w:rPr>
          <w:t>文指導</w:t>
        </w:r>
      </w:smartTag>
      <w:r w:rsidRPr="00623F5A">
        <w:rPr>
          <w:rFonts w:ascii="標楷體" w:eastAsia="標楷體" w:hAnsi="標楷體" w:hint="eastAsia"/>
          <w:color w:val="000000"/>
          <w:sz w:val="25"/>
          <w:szCs w:val="25"/>
        </w:rPr>
        <w:t>教授為當然委員，校外委員必須</w:t>
      </w:r>
      <w:proofErr w:type="gramStart"/>
      <w:r w:rsidRPr="00623F5A">
        <w:rPr>
          <w:rFonts w:ascii="標楷體" w:eastAsia="標楷體" w:hAnsi="標楷體" w:hint="eastAsia"/>
          <w:color w:val="000000"/>
          <w:sz w:val="25"/>
          <w:szCs w:val="25"/>
        </w:rPr>
        <w:t>佔</w:t>
      </w:r>
      <w:proofErr w:type="gramEnd"/>
      <w:r w:rsidRPr="00623F5A">
        <w:rPr>
          <w:rFonts w:ascii="標楷體" w:eastAsia="標楷體" w:hAnsi="標楷體" w:hint="eastAsia"/>
          <w:color w:val="000000"/>
          <w:sz w:val="25"/>
          <w:szCs w:val="25"/>
        </w:rPr>
        <w:t>三分之一以上。</w:t>
      </w:r>
    </w:p>
    <w:p w:rsidR="00AC2A9A" w:rsidRPr="00623F5A" w:rsidRDefault="00AC2A9A" w:rsidP="00AC2A9A">
      <w:pPr>
        <w:ind w:left="1000" w:hangingChars="400" w:hanging="1000"/>
        <w:rPr>
          <w:rFonts w:ascii="標楷體" w:eastAsia="標楷體" w:hAnsi="標楷體"/>
          <w:color w:val="000000"/>
          <w:sz w:val="25"/>
          <w:szCs w:val="25"/>
        </w:rPr>
      </w:pPr>
      <w:r w:rsidRPr="00623F5A">
        <w:rPr>
          <w:rFonts w:ascii="標楷體" w:eastAsia="標楷體" w:hAnsi="標楷體" w:hint="eastAsia"/>
          <w:color w:val="000000"/>
          <w:sz w:val="25"/>
          <w:szCs w:val="25"/>
        </w:rPr>
        <w:t xml:space="preserve">    (四)學位論文口試成績：以七十分為及格，一百分為滿分，成績以出席委員評定分數平均定之；惟須出席委員三分之二以上（含）評定為及格方為及格，否則以不及格論。學位論文考試成績不及格而修業年限未屆滿者，得於次學期或次學年重新舉行，但以一次為限，成績七十分以上者，一律以七十分計算；而成績不及格者，予以退學。</w:t>
      </w:r>
    </w:p>
    <w:p w:rsidR="00AC2A9A" w:rsidRPr="00623F5A" w:rsidRDefault="00AC2A9A" w:rsidP="00AC2A9A">
      <w:pPr>
        <w:rPr>
          <w:rFonts w:eastAsia="標楷體"/>
          <w:color w:val="000000"/>
          <w:sz w:val="25"/>
          <w:szCs w:val="25"/>
        </w:rPr>
      </w:pPr>
      <w:r w:rsidRPr="00623F5A">
        <w:rPr>
          <w:rFonts w:eastAsia="標楷體" w:hAnsi="標楷體"/>
          <w:color w:val="000000"/>
          <w:sz w:val="25"/>
          <w:szCs w:val="25"/>
        </w:rPr>
        <w:t>六、研究生於修讀學位</w:t>
      </w:r>
      <w:proofErr w:type="gramStart"/>
      <w:r w:rsidRPr="00623F5A">
        <w:rPr>
          <w:rFonts w:eastAsia="標楷體" w:hAnsi="標楷體"/>
          <w:color w:val="000000"/>
          <w:sz w:val="25"/>
          <w:szCs w:val="25"/>
        </w:rPr>
        <w:t>期間，</w:t>
      </w:r>
      <w:proofErr w:type="gramEnd"/>
      <w:r w:rsidRPr="00623F5A">
        <w:rPr>
          <w:rFonts w:eastAsia="標楷體" w:hAnsi="標楷體"/>
          <w:color w:val="000000"/>
          <w:sz w:val="25"/>
          <w:szCs w:val="25"/>
        </w:rPr>
        <w:t>須完成本所強化學術之規定：</w:t>
      </w:r>
    </w:p>
    <w:p w:rsidR="00AC2A9A" w:rsidRPr="00623F5A" w:rsidRDefault="00AC2A9A" w:rsidP="00AC2A9A">
      <w:pPr>
        <w:ind w:left="1000" w:hangingChars="400" w:hanging="1000"/>
        <w:rPr>
          <w:rFonts w:eastAsia="標楷體"/>
          <w:color w:val="000000"/>
          <w:sz w:val="25"/>
          <w:szCs w:val="25"/>
        </w:rPr>
      </w:pPr>
      <w:r w:rsidRPr="00623F5A">
        <w:rPr>
          <w:rFonts w:ascii="標楷體" w:eastAsia="標楷體" w:hAnsi="標楷體" w:hint="eastAsia"/>
          <w:color w:val="000000"/>
          <w:sz w:val="25"/>
          <w:szCs w:val="25"/>
        </w:rPr>
        <w:t xml:space="preserve">　　(</w:t>
      </w:r>
      <w:proofErr w:type="gramStart"/>
      <w:r w:rsidRPr="00623F5A">
        <w:rPr>
          <w:rFonts w:ascii="標楷體" w:eastAsia="標楷體" w:hAnsi="標楷體" w:hint="eastAsia"/>
          <w:color w:val="000000"/>
          <w:sz w:val="25"/>
          <w:szCs w:val="25"/>
        </w:rPr>
        <w:t>一</w:t>
      </w:r>
      <w:proofErr w:type="gramEnd"/>
      <w:r w:rsidRPr="00623F5A">
        <w:rPr>
          <w:rFonts w:ascii="標楷體" w:eastAsia="標楷體" w:hAnsi="標楷體" w:hint="eastAsia"/>
          <w:color w:val="000000"/>
          <w:sz w:val="25"/>
          <w:szCs w:val="25"/>
        </w:rPr>
        <w:t>)</w:t>
      </w:r>
      <w:r w:rsidRPr="00623F5A">
        <w:rPr>
          <w:rFonts w:eastAsia="標楷體" w:hAnsi="標楷體"/>
          <w:color w:val="000000"/>
          <w:sz w:val="25"/>
          <w:szCs w:val="25"/>
        </w:rPr>
        <w:t>申請論文計畫口試前，須符合下列兩項規定（</w:t>
      </w:r>
      <w:r w:rsidRPr="00623F5A">
        <w:rPr>
          <w:rFonts w:eastAsia="標楷體"/>
          <w:color w:val="000000"/>
          <w:sz w:val="25"/>
          <w:szCs w:val="25"/>
        </w:rPr>
        <w:t>1</w:t>
      </w:r>
      <w:r w:rsidRPr="00623F5A">
        <w:rPr>
          <w:rFonts w:eastAsia="標楷體" w:hAnsi="標楷體"/>
          <w:color w:val="000000"/>
          <w:sz w:val="25"/>
          <w:szCs w:val="25"/>
        </w:rPr>
        <w:t>）參與二次學術研討會，並撰寫及發表每次參與之心得報告於本所</w:t>
      </w:r>
      <w:proofErr w:type="gramStart"/>
      <w:r w:rsidRPr="00623F5A">
        <w:rPr>
          <w:rFonts w:eastAsia="標楷體" w:hAnsi="標楷體"/>
          <w:color w:val="000000"/>
          <w:sz w:val="25"/>
          <w:szCs w:val="25"/>
        </w:rPr>
        <w:t>或成教中心</w:t>
      </w:r>
      <w:proofErr w:type="gramEnd"/>
      <w:r w:rsidRPr="00623F5A">
        <w:rPr>
          <w:rFonts w:eastAsia="標楷體" w:hAnsi="標楷體"/>
          <w:color w:val="000000"/>
          <w:sz w:val="25"/>
          <w:szCs w:val="25"/>
        </w:rPr>
        <w:t>出版之刊物或網頁；（</w:t>
      </w:r>
      <w:r w:rsidRPr="00623F5A">
        <w:rPr>
          <w:rFonts w:eastAsia="標楷體"/>
          <w:color w:val="000000"/>
          <w:sz w:val="25"/>
          <w:szCs w:val="25"/>
        </w:rPr>
        <w:t>2</w:t>
      </w:r>
      <w:r w:rsidRPr="00623F5A">
        <w:rPr>
          <w:rFonts w:eastAsia="標楷體" w:hAnsi="標楷體"/>
          <w:color w:val="000000"/>
          <w:sz w:val="25"/>
          <w:szCs w:val="25"/>
        </w:rPr>
        <w:t>）投稿成人教育相關期刊（</w:t>
      </w:r>
      <w:r w:rsidRPr="00623F5A">
        <w:rPr>
          <w:rFonts w:ascii="標楷體" w:eastAsia="標楷體" w:hAnsi="標楷體" w:hint="eastAsia"/>
          <w:bCs/>
          <w:color w:val="000000"/>
        </w:rPr>
        <w:t>已用於減免資格考試之著作不得與博士班強化學術論文發表為同一篇</w:t>
      </w:r>
      <w:r w:rsidRPr="00623F5A">
        <w:rPr>
          <w:rFonts w:ascii="標楷體" w:eastAsia="標楷體" w:hAnsi="標楷體" w:hint="eastAsia"/>
          <w:color w:val="000000"/>
        </w:rPr>
        <w:t>，</w:t>
      </w:r>
      <w:r w:rsidRPr="00623F5A">
        <w:rPr>
          <w:rFonts w:eastAsia="標楷體" w:hAnsi="標楷體"/>
          <w:color w:val="000000"/>
          <w:sz w:val="25"/>
          <w:szCs w:val="25"/>
        </w:rPr>
        <w:t>附投稿證明，期刊之種類由指導教授認定之）。</w:t>
      </w:r>
    </w:p>
    <w:p w:rsidR="00AC2A9A" w:rsidRPr="00623F5A" w:rsidRDefault="00AC2A9A" w:rsidP="00AC2A9A">
      <w:pPr>
        <w:ind w:left="1000" w:hangingChars="400" w:hanging="1000"/>
        <w:rPr>
          <w:rFonts w:eastAsia="標楷體" w:hAnsi="標楷體"/>
          <w:color w:val="000000"/>
          <w:sz w:val="25"/>
          <w:szCs w:val="25"/>
        </w:rPr>
      </w:pPr>
      <w:r w:rsidRPr="00623F5A">
        <w:rPr>
          <w:rFonts w:ascii="標楷體" w:eastAsia="標楷體" w:hAnsi="標楷體" w:hint="eastAsia"/>
          <w:color w:val="000000"/>
          <w:sz w:val="25"/>
          <w:szCs w:val="25"/>
        </w:rPr>
        <w:t xml:space="preserve">　　(二)</w:t>
      </w:r>
      <w:r w:rsidRPr="00623F5A">
        <w:rPr>
          <w:rFonts w:eastAsia="標楷體" w:hAnsi="標楷體"/>
          <w:color w:val="000000"/>
          <w:sz w:val="25"/>
          <w:szCs w:val="25"/>
        </w:rPr>
        <w:t>於入學後畢業前至少須於有匿名審查機制的教育相關學術性期刊（期刊種類由指導教授認定之）上發表一篇論文（</w:t>
      </w:r>
      <w:r w:rsidRPr="00623F5A">
        <w:rPr>
          <w:rFonts w:eastAsia="標楷體" w:hAnsi="標楷體"/>
          <w:color w:val="000000"/>
          <w:sz w:val="25"/>
          <w:szCs w:val="25"/>
        </w:rPr>
        <w:t>107</w:t>
      </w:r>
      <w:r w:rsidRPr="00623F5A">
        <w:rPr>
          <w:rFonts w:eastAsia="標楷體" w:hAnsi="標楷體"/>
          <w:color w:val="000000"/>
          <w:sz w:val="25"/>
          <w:szCs w:val="25"/>
        </w:rPr>
        <w:t>學年度起入學新生如為共同發表，須為第一作者），並擔任碩士班論文計畫發表評論人</w:t>
      </w:r>
      <w:r w:rsidRPr="00623F5A">
        <w:rPr>
          <w:rFonts w:eastAsia="標楷體" w:hAnsi="標楷體"/>
          <w:color w:val="000000"/>
          <w:sz w:val="25"/>
          <w:szCs w:val="25"/>
        </w:rPr>
        <w:t>(</w:t>
      </w:r>
      <w:r w:rsidRPr="00623F5A">
        <w:rPr>
          <w:rFonts w:eastAsia="標楷體" w:hAnsi="標楷體"/>
          <w:color w:val="000000"/>
          <w:sz w:val="25"/>
          <w:szCs w:val="25"/>
        </w:rPr>
        <w:t>畢業前未擔任者，須再參加一場學術研討會折抵，</w:t>
      </w:r>
      <w:r w:rsidRPr="00623F5A">
        <w:rPr>
          <w:rFonts w:eastAsia="標楷體" w:hAnsi="標楷體"/>
          <w:color w:val="000000"/>
          <w:sz w:val="25"/>
          <w:szCs w:val="25"/>
        </w:rPr>
        <w:t>108</w:t>
      </w:r>
      <w:r w:rsidRPr="00623F5A">
        <w:rPr>
          <w:rFonts w:eastAsia="標楷體" w:hAnsi="標楷體"/>
          <w:color w:val="000000"/>
          <w:sz w:val="25"/>
          <w:szCs w:val="25"/>
        </w:rPr>
        <w:t>學年度起入學新生適用</w:t>
      </w:r>
      <w:r w:rsidRPr="00623F5A">
        <w:rPr>
          <w:rFonts w:eastAsia="標楷體" w:hAnsi="標楷體"/>
          <w:color w:val="000000"/>
          <w:sz w:val="25"/>
          <w:szCs w:val="25"/>
        </w:rPr>
        <w:t>)</w:t>
      </w:r>
      <w:r w:rsidRPr="00623F5A">
        <w:rPr>
          <w:rFonts w:eastAsia="標楷體" w:hAnsi="標楷體"/>
          <w:color w:val="000000"/>
          <w:sz w:val="25"/>
          <w:szCs w:val="25"/>
        </w:rPr>
        <w:t>，始准予參加學位論文口試。</w:t>
      </w:r>
    </w:p>
    <w:p w:rsidR="00AC2A9A" w:rsidRPr="007148D9" w:rsidRDefault="00AC2A9A" w:rsidP="00AC2A9A">
      <w:pPr>
        <w:widowControl/>
        <w:rPr>
          <w:rFonts w:ascii="標楷體" w:eastAsia="標楷體" w:hAnsi="標楷體" w:cs="Arial"/>
          <w:color w:val="0D0D0D" w:themeColor="text1" w:themeTint="F2"/>
          <w:sz w:val="25"/>
          <w:szCs w:val="25"/>
        </w:rPr>
      </w:pPr>
      <w:r w:rsidRPr="007148D9">
        <w:rPr>
          <w:rFonts w:ascii="標楷體" w:eastAsia="標楷體" w:hAnsi="標楷體" w:cs="Arial" w:hint="eastAsia"/>
          <w:color w:val="0D0D0D" w:themeColor="text1" w:themeTint="F2"/>
          <w:sz w:val="25"/>
          <w:szCs w:val="25"/>
        </w:rPr>
        <w:t>七、本要點經所</w:t>
      </w:r>
      <w:proofErr w:type="gramStart"/>
      <w:r w:rsidRPr="007148D9">
        <w:rPr>
          <w:rFonts w:ascii="標楷體" w:eastAsia="標楷體" w:hAnsi="標楷體" w:cs="Arial" w:hint="eastAsia"/>
          <w:color w:val="0D0D0D" w:themeColor="text1" w:themeTint="F2"/>
          <w:sz w:val="25"/>
          <w:szCs w:val="25"/>
        </w:rPr>
        <w:t>務</w:t>
      </w:r>
      <w:proofErr w:type="gramEnd"/>
      <w:r w:rsidRPr="007148D9">
        <w:rPr>
          <w:rFonts w:ascii="標楷體" w:eastAsia="標楷體" w:hAnsi="標楷體" w:cs="Arial" w:hint="eastAsia"/>
          <w:color w:val="0D0D0D" w:themeColor="text1" w:themeTint="F2"/>
          <w:sz w:val="25"/>
          <w:szCs w:val="25"/>
        </w:rPr>
        <w:t>會議、院</w:t>
      </w:r>
      <w:proofErr w:type="gramStart"/>
      <w:r w:rsidRPr="007148D9">
        <w:rPr>
          <w:rFonts w:ascii="標楷體" w:eastAsia="標楷體" w:hAnsi="標楷體" w:cs="Arial" w:hint="eastAsia"/>
          <w:color w:val="0D0D0D" w:themeColor="text1" w:themeTint="F2"/>
          <w:sz w:val="25"/>
          <w:szCs w:val="25"/>
        </w:rPr>
        <w:t>務</w:t>
      </w:r>
      <w:proofErr w:type="gramEnd"/>
      <w:r w:rsidRPr="007148D9">
        <w:rPr>
          <w:rFonts w:ascii="標楷體" w:eastAsia="標楷體" w:hAnsi="標楷體" w:cs="Arial" w:hint="eastAsia"/>
          <w:color w:val="0D0D0D" w:themeColor="text1" w:themeTint="F2"/>
          <w:sz w:val="25"/>
          <w:szCs w:val="25"/>
        </w:rPr>
        <w:t>會議及教務會議通過後實施，修正時亦同。</w:t>
      </w:r>
    </w:p>
    <w:p w:rsidR="00AC2A9A" w:rsidRPr="007148D9" w:rsidRDefault="00AC2A9A" w:rsidP="00AC2A9A">
      <w:pPr>
        <w:jc w:val="both"/>
        <w:rPr>
          <w:rFonts w:eastAsia="標楷體"/>
          <w:strike/>
          <w:color w:val="0D0D0D" w:themeColor="text1" w:themeTint="F2"/>
        </w:rPr>
      </w:pPr>
    </w:p>
    <w:p w:rsidR="00AC2A9A" w:rsidRPr="007148D9" w:rsidRDefault="00AC2A9A" w:rsidP="00AC2A9A">
      <w:pPr>
        <w:rPr>
          <w:color w:val="0D0D0D" w:themeColor="text1" w:themeTint="F2"/>
        </w:rPr>
      </w:pPr>
    </w:p>
    <w:p w:rsidR="00AC2A9A" w:rsidRDefault="00A23BD5" w:rsidP="00AC2A9A">
      <w:r>
        <w:rPr>
          <w:rFonts w:eastAsia="標楷體" w:hint="eastAsia"/>
          <w:sz w:val="16"/>
          <w:szCs w:val="16"/>
        </w:rPr>
        <w:t>0</w:t>
      </w:r>
      <w:bookmarkStart w:id="0" w:name="_GoBack"/>
      <w:bookmarkEnd w:id="0"/>
    </w:p>
    <w:sectPr w:rsidR="00AC2A9A" w:rsidSect="00AC2A9A">
      <w:pgSz w:w="11906" w:h="16838"/>
      <w:pgMar w:top="1440"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楷書(P)">
    <w:altName w:val="微軟正黑體"/>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A"/>
    <w:rsid w:val="00A23BD5"/>
    <w:rsid w:val="00AC2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14:docId w14:val="08127F1E"/>
  <w15:chartTrackingRefBased/>
  <w15:docId w15:val="{024B0C98-447F-424C-83B0-2AAF8E5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A9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2025-08-27T03:55:00Z</dcterms:created>
  <dcterms:modified xsi:type="dcterms:W3CDTF">2025-08-27T03:55:00Z</dcterms:modified>
</cp:coreProperties>
</file>