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01" w:rsidRDefault="00035D01" w:rsidP="005F5A61">
      <w:pPr>
        <w:pStyle w:val="a3"/>
        <w:ind w:right="3"/>
        <w:rPr>
          <w:rFonts w:ascii="Times New Roman"/>
          <w:sz w:val="20"/>
          <w:lang w:eastAsia="zh-TW"/>
        </w:rPr>
      </w:pPr>
    </w:p>
    <w:p w:rsidR="00035D01" w:rsidRDefault="00035D01" w:rsidP="005F5A61">
      <w:pPr>
        <w:ind w:right="3"/>
        <w:jc w:val="center"/>
        <w:rPr>
          <w:rFonts w:ascii="新細明體"/>
          <w:b/>
          <w:color w:val="000000"/>
          <w:sz w:val="48"/>
          <w:lang w:eastAsia="zh-TW"/>
        </w:rPr>
      </w:pPr>
      <w:r>
        <w:rPr>
          <w:rFonts w:ascii="新細明體" w:hAnsi="新細明體" w:hint="eastAsia"/>
          <w:b/>
          <w:color w:val="000000"/>
          <w:sz w:val="48"/>
          <w:lang w:eastAsia="zh-TW"/>
        </w:rPr>
        <w:t>國立高雄師範大學</w:t>
      </w:r>
    </w:p>
    <w:p w:rsidR="00035D01" w:rsidRDefault="00035D01" w:rsidP="005F5A61">
      <w:pPr>
        <w:ind w:right="3"/>
        <w:jc w:val="center"/>
        <w:rPr>
          <w:rFonts w:ascii="新細明體"/>
          <w:color w:val="000000"/>
          <w:sz w:val="40"/>
          <w:szCs w:val="40"/>
          <w:lang w:eastAsia="zh-TW"/>
        </w:rPr>
      </w:pPr>
      <w:r>
        <w:rPr>
          <w:rFonts w:ascii="新細明體" w:hAnsi="新細明體" w:hint="eastAsia"/>
          <w:b/>
          <w:color w:val="000000"/>
          <w:sz w:val="40"/>
          <w:szCs w:val="40"/>
          <w:lang w:eastAsia="zh-TW"/>
        </w:rPr>
        <w:t>環安衛管理系統文件</w:t>
      </w:r>
    </w:p>
    <w:p w:rsidR="00035D01" w:rsidRDefault="00035D01" w:rsidP="005F5A61">
      <w:pPr>
        <w:ind w:right="3"/>
        <w:jc w:val="center"/>
        <w:rPr>
          <w:rFonts w:ascii="新細明體"/>
          <w:color w:val="000000"/>
          <w:sz w:val="40"/>
          <w:szCs w:val="40"/>
          <w:lang w:eastAsia="zh-TW"/>
        </w:rPr>
      </w:pPr>
    </w:p>
    <w:p w:rsidR="00035D01" w:rsidRDefault="00840CF6" w:rsidP="005F5A61">
      <w:pPr>
        <w:ind w:right="3"/>
        <w:jc w:val="center"/>
        <w:rPr>
          <w:rFonts w:ascii="新細明體"/>
          <w:color w:val="000000"/>
          <w:sz w:val="40"/>
          <w:szCs w:val="40"/>
        </w:rPr>
      </w:pPr>
      <w:r>
        <w:rPr>
          <w:rFonts w:ascii="新細明體"/>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6pt">
            <v:imagedata r:id="rId7" o:title=""/>
          </v:shape>
        </w:pict>
      </w:r>
    </w:p>
    <w:p w:rsidR="00035D01" w:rsidRDefault="00035D01" w:rsidP="005F5A61">
      <w:pPr>
        <w:ind w:right="3"/>
        <w:jc w:val="center"/>
        <w:rPr>
          <w:rFonts w:ascii="新細明體"/>
          <w:color w:val="000000"/>
          <w:sz w:val="40"/>
          <w:szCs w:val="40"/>
        </w:rPr>
      </w:pPr>
    </w:p>
    <w:p w:rsidR="00035D01" w:rsidRPr="00983DA8" w:rsidRDefault="00035D01" w:rsidP="005F5A61">
      <w:pPr>
        <w:spacing w:before="480"/>
        <w:ind w:right="3"/>
        <w:jc w:val="center"/>
        <w:rPr>
          <w:rFonts w:ascii="新細明體" w:hAnsi="新細明體"/>
          <w:b/>
          <w:color w:val="000000"/>
          <w:sz w:val="48"/>
          <w:szCs w:val="48"/>
          <w:lang w:eastAsia="zh-TW"/>
        </w:rPr>
      </w:pPr>
      <w:r>
        <w:rPr>
          <w:rFonts w:hint="eastAsia"/>
          <w:b/>
          <w:sz w:val="48"/>
          <w:szCs w:val="48"/>
          <w:lang w:eastAsia="zh-TW"/>
        </w:rPr>
        <w:t>承攬商施工安全衛生工作守則</w:t>
      </w:r>
    </w:p>
    <w:p w:rsidR="00035D01" w:rsidRPr="00150BF5" w:rsidRDefault="00035D01" w:rsidP="005F5A61">
      <w:pPr>
        <w:ind w:right="3"/>
        <w:jc w:val="center"/>
        <w:rPr>
          <w:rFonts w:ascii="新細明體"/>
          <w:b/>
          <w:color w:val="000000"/>
          <w:sz w:val="40"/>
          <w:szCs w:val="40"/>
          <w:lang w:eastAsia="zh-TW"/>
        </w:rPr>
      </w:pPr>
      <w:r w:rsidRPr="00150BF5">
        <w:rPr>
          <w:rFonts w:ascii="新細明體" w:hAnsi="新細明體"/>
          <w:b/>
          <w:color w:val="000000"/>
          <w:sz w:val="40"/>
          <w:szCs w:val="40"/>
          <w:lang w:eastAsia="zh-TW"/>
        </w:rPr>
        <w:t>445-ES1</w:t>
      </w:r>
      <w:r w:rsidR="00840CF6">
        <w:rPr>
          <w:rFonts w:ascii="新細明體" w:hAnsi="新細明體" w:hint="eastAsia"/>
          <w:b/>
          <w:color w:val="000000"/>
          <w:sz w:val="40"/>
          <w:szCs w:val="40"/>
          <w:lang w:eastAsia="zh-TW"/>
        </w:rPr>
        <w:t>5</w:t>
      </w:r>
      <w:bookmarkStart w:id="0" w:name="_GoBack"/>
      <w:bookmarkEnd w:id="0"/>
      <w:r w:rsidRPr="00150BF5">
        <w:rPr>
          <w:rFonts w:ascii="新細明體" w:hAnsi="新細明體"/>
          <w:b/>
          <w:color w:val="000000"/>
          <w:sz w:val="40"/>
          <w:szCs w:val="40"/>
          <w:lang w:eastAsia="zh-TW"/>
        </w:rPr>
        <w:t>01</w:t>
      </w: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lang w:eastAsia="zh-TW"/>
        </w:rPr>
      </w:pPr>
    </w:p>
    <w:p w:rsidR="00035D01" w:rsidRDefault="00035D01" w:rsidP="005F5A61">
      <w:pPr>
        <w:pStyle w:val="a3"/>
        <w:ind w:right="3"/>
        <w:rPr>
          <w:rFonts w:ascii="Times New Roman"/>
          <w:sz w:val="20"/>
        </w:rPr>
      </w:pPr>
    </w:p>
    <w:p w:rsidR="00035D01" w:rsidRDefault="00035D01" w:rsidP="005F5A61">
      <w:pPr>
        <w:pStyle w:val="a3"/>
        <w:ind w:right="3"/>
        <w:rPr>
          <w:rFonts w:asci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227"/>
        <w:gridCol w:w="633"/>
        <w:gridCol w:w="2155"/>
        <w:gridCol w:w="595"/>
        <w:gridCol w:w="2193"/>
      </w:tblGrid>
      <w:tr w:rsidR="00035D01" w:rsidRPr="005B3438" w:rsidTr="00E96E4A">
        <w:trPr>
          <w:cantSplit/>
          <w:trHeight w:val="874"/>
          <w:jc w:val="center"/>
        </w:trPr>
        <w:tc>
          <w:tcPr>
            <w:tcW w:w="553"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擬</w:t>
            </w:r>
            <w:r w:rsidRPr="00B20170">
              <w:rPr>
                <w:rFonts w:eastAsia="標楷體"/>
                <w:sz w:val="24"/>
                <w:szCs w:val="24"/>
              </w:rPr>
              <w:t xml:space="preserve"> </w:t>
            </w:r>
            <w:r w:rsidRPr="00B20170">
              <w:rPr>
                <w:rFonts w:eastAsia="標楷體" w:hint="eastAsia"/>
                <w:sz w:val="24"/>
                <w:szCs w:val="24"/>
              </w:rPr>
              <w:t>辦</w:t>
            </w:r>
          </w:p>
        </w:tc>
        <w:tc>
          <w:tcPr>
            <w:tcW w:w="2227" w:type="dxa"/>
          </w:tcPr>
          <w:p w:rsidR="00035D01" w:rsidRPr="00B20170" w:rsidRDefault="00035D01" w:rsidP="005F5A61">
            <w:pPr>
              <w:ind w:right="3"/>
              <w:jc w:val="center"/>
              <w:rPr>
                <w:rFonts w:eastAsia="標楷體"/>
                <w:sz w:val="24"/>
                <w:szCs w:val="24"/>
              </w:rPr>
            </w:pPr>
          </w:p>
        </w:tc>
        <w:tc>
          <w:tcPr>
            <w:tcW w:w="633"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審</w:t>
            </w:r>
            <w:r w:rsidRPr="00B20170">
              <w:rPr>
                <w:rFonts w:eastAsia="標楷體"/>
                <w:sz w:val="24"/>
                <w:szCs w:val="24"/>
              </w:rPr>
              <w:t xml:space="preserve"> </w:t>
            </w:r>
            <w:r w:rsidRPr="00B20170">
              <w:rPr>
                <w:rFonts w:eastAsia="標楷體" w:hint="eastAsia"/>
                <w:sz w:val="24"/>
                <w:szCs w:val="24"/>
              </w:rPr>
              <w:t>核</w:t>
            </w:r>
          </w:p>
        </w:tc>
        <w:tc>
          <w:tcPr>
            <w:tcW w:w="2155" w:type="dxa"/>
          </w:tcPr>
          <w:p w:rsidR="00035D01" w:rsidRPr="00B20170" w:rsidRDefault="00035D01" w:rsidP="005F5A61">
            <w:pPr>
              <w:ind w:right="3"/>
              <w:jc w:val="center"/>
              <w:rPr>
                <w:rFonts w:eastAsia="標楷體"/>
                <w:sz w:val="24"/>
                <w:szCs w:val="24"/>
              </w:rPr>
            </w:pPr>
          </w:p>
        </w:tc>
        <w:tc>
          <w:tcPr>
            <w:tcW w:w="595"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核</w:t>
            </w:r>
            <w:r w:rsidRPr="00B20170">
              <w:rPr>
                <w:rFonts w:eastAsia="標楷體"/>
                <w:sz w:val="24"/>
                <w:szCs w:val="24"/>
              </w:rPr>
              <w:t xml:space="preserve"> </w:t>
            </w:r>
            <w:r w:rsidRPr="00B20170">
              <w:rPr>
                <w:rFonts w:eastAsia="標楷體" w:hint="eastAsia"/>
                <w:sz w:val="24"/>
                <w:szCs w:val="24"/>
              </w:rPr>
              <w:t>定</w:t>
            </w:r>
          </w:p>
        </w:tc>
        <w:tc>
          <w:tcPr>
            <w:tcW w:w="2193" w:type="dxa"/>
          </w:tcPr>
          <w:p w:rsidR="00035D01" w:rsidRPr="00B20170" w:rsidRDefault="00035D01" w:rsidP="005F5A61">
            <w:pPr>
              <w:ind w:right="3"/>
              <w:jc w:val="center"/>
              <w:rPr>
                <w:rFonts w:eastAsia="標楷體"/>
                <w:sz w:val="24"/>
                <w:szCs w:val="24"/>
              </w:rPr>
            </w:pPr>
          </w:p>
        </w:tc>
      </w:tr>
      <w:tr w:rsidR="00035D01" w:rsidRPr="005B3438" w:rsidTr="00E96E4A">
        <w:trPr>
          <w:cantSplit/>
          <w:trHeight w:val="878"/>
          <w:jc w:val="center"/>
        </w:trPr>
        <w:tc>
          <w:tcPr>
            <w:tcW w:w="553"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日</w:t>
            </w:r>
            <w:r w:rsidRPr="00B20170">
              <w:rPr>
                <w:rFonts w:eastAsia="標楷體"/>
                <w:sz w:val="24"/>
                <w:szCs w:val="24"/>
              </w:rPr>
              <w:t xml:space="preserve"> </w:t>
            </w:r>
            <w:r w:rsidRPr="00B20170">
              <w:rPr>
                <w:rFonts w:eastAsia="標楷體" w:hint="eastAsia"/>
                <w:sz w:val="24"/>
                <w:szCs w:val="24"/>
              </w:rPr>
              <w:t>期</w:t>
            </w:r>
          </w:p>
        </w:tc>
        <w:tc>
          <w:tcPr>
            <w:tcW w:w="2227" w:type="dxa"/>
          </w:tcPr>
          <w:p w:rsidR="00035D01" w:rsidRPr="00B20170" w:rsidRDefault="00035D01" w:rsidP="005F5A61">
            <w:pPr>
              <w:ind w:right="3"/>
              <w:jc w:val="center"/>
              <w:rPr>
                <w:rFonts w:eastAsia="標楷體"/>
                <w:sz w:val="24"/>
                <w:szCs w:val="24"/>
              </w:rPr>
            </w:pPr>
          </w:p>
        </w:tc>
        <w:tc>
          <w:tcPr>
            <w:tcW w:w="633"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日</w:t>
            </w:r>
            <w:r w:rsidRPr="00B20170">
              <w:rPr>
                <w:rFonts w:eastAsia="標楷體"/>
                <w:sz w:val="24"/>
                <w:szCs w:val="24"/>
              </w:rPr>
              <w:t xml:space="preserve"> </w:t>
            </w:r>
            <w:r w:rsidRPr="00B20170">
              <w:rPr>
                <w:rFonts w:eastAsia="標楷體" w:hint="eastAsia"/>
                <w:sz w:val="24"/>
                <w:szCs w:val="24"/>
              </w:rPr>
              <w:t>期</w:t>
            </w:r>
          </w:p>
        </w:tc>
        <w:tc>
          <w:tcPr>
            <w:tcW w:w="2155" w:type="dxa"/>
          </w:tcPr>
          <w:p w:rsidR="00035D01" w:rsidRPr="00B20170" w:rsidRDefault="00035D01" w:rsidP="005F5A61">
            <w:pPr>
              <w:ind w:right="3"/>
              <w:jc w:val="center"/>
              <w:rPr>
                <w:rFonts w:eastAsia="標楷體"/>
                <w:sz w:val="24"/>
                <w:szCs w:val="24"/>
              </w:rPr>
            </w:pPr>
          </w:p>
        </w:tc>
        <w:tc>
          <w:tcPr>
            <w:tcW w:w="595" w:type="dxa"/>
            <w:textDirection w:val="tbRlV"/>
          </w:tcPr>
          <w:p w:rsidR="00035D01" w:rsidRPr="00B20170" w:rsidRDefault="00035D01" w:rsidP="005F5A61">
            <w:pPr>
              <w:ind w:left="113" w:right="3"/>
              <w:jc w:val="center"/>
              <w:rPr>
                <w:rFonts w:eastAsia="標楷體"/>
                <w:sz w:val="24"/>
                <w:szCs w:val="24"/>
              </w:rPr>
            </w:pPr>
            <w:r w:rsidRPr="00B20170">
              <w:rPr>
                <w:rFonts w:eastAsia="標楷體" w:hint="eastAsia"/>
                <w:sz w:val="24"/>
                <w:szCs w:val="24"/>
              </w:rPr>
              <w:t>日</w:t>
            </w:r>
            <w:r w:rsidRPr="00B20170">
              <w:rPr>
                <w:rFonts w:eastAsia="標楷體"/>
                <w:sz w:val="24"/>
                <w:szCs w:val="24"/>
              </w:rPr>
              <w:t xml:space="preserve"> </w:t>
            </w:r>
            <w:r w:rsidRPr="00B20170">
              <w:rPr>
                <w:rFonts w:eastAsia="標楷體" w:hint="eastAsia"/>
                <w:sz w:val="24"/>
                <w:szCs w:val="24"/>
              </w:rPr>
              <w:t>期</w:t>
            </w:r>
          </w:p>
        </w:tc>
        <w:tc>
          <w:tcPr>
            <w:tcW w:w="2193" w:type="dxa"/>
          </w:tcPr>
          <w:p w:rsidR="00035D01" w:rsidRPr="00B20170" w:rsidRDefault="00035D01" w:rsidP="005F5A61">
            <w:pPr>
              <w:ind w:right="3"/>
              <w:jc w:val="center"/>
              <w:rPr>
                <w:rFonts w:eastAsia="標楷體"/>
                <w:sz w:val="24"/>
                <w:szCs w:val="24"/>
              </w:rPr>
            </w:pPr>
          </w:p>
        </w:tc>
      </w:tr>
    </w:tbl>
    <w:p w:rsidR="00035D01" w:rsidRPr="003206F1" w:rsidRDefault="00035D01" w:rsidP="005F5A61">
      <w:pPr>
        <w:spacing w:line="320" w:lineRule="exact"/>
        <w:ind w:left="851" w:right="3"/>
        <w:rPr>
          <w:rFonts w:ascii="Times New Roman" w:eastAsia="標楷體" w:hAnsi="Times New Roman" w:cs="Times New Roman"/>
          <w:sz w:val="24"/>
          <w:szCs w:val="24"/>
          <w:lang w:eastAsia="zh-TW"/>
        </w:rPr>
      </w:pPr>
      <w:r w:rsidRPr="003206F1">
        <w:rPr>
          <w:rFonts w:ascii="Times New Roman" w:eastAsia="標楷體" w:cs="Times New Roman" w:hint="eastAsia"/>
          <w:sz w:val="24"/>
          <w:szCs w:val="24"/>
        </w:rPr>
        <w:t>中華民國</w:t>
      </w:r>
      <w:r w:rsidRPr="003206F1">
        <w:rPr>
          <w:rFonts w:ascii="Times New Roman" w:eastAsia="標楷體" w:hAnsi="Times New Roman" w:cs="Times New Roman"/>
          <w:sz w:val="24"/>
          <w:szCs w:val="24"/>
        </w:rPr>
        <w:t>105</w:t>
      </w:r>
      <w:r w:rsidRPr="003206F1">
        <w:rPr>
          <w:rFonts w:ascii="Times New Roman" w:eastAsia="標楷體" w:cs="Times New Roman" w:hint="eastAsia"/>
          <w:sz w:val="24"/>
          <w:szCs w:val="24"/>
        </w:rPr>
        <w:t>年</w:t>
      </w:r>
      <w:r w:rsidR="00B20170" w:rsidRPr="003206F1">
        <w:rPr>
          <w:rFonts w:ascii="Times New Roman" w:eastAsia="標楷體" w:hAnsi="Times New Roman" w:cs="Times New Roman"/>
          <w:sz w:val="24"/>
          <w:szCs w:val="24"/>
        </w:rPr>
        <w:t xml:space="preserve"> </w:t>
      </w:r>
      <w:r w:rsidR="00B20170" w:rsidRPr="003206F1">
        <w:rPr>
          <w:rFonts w:ascii="Times New Roman" w:eastAsia="標楷體" w:hAnsi="Times New Roman" w:cs="Times New Roman" w:hint="eastAsia"/>
          <w:sz w:val="24"/>
          <w:szCs w:val="24"/>
          <w:lang w:eastAsia="zh-TW"/>
        </w:rPr>
        <w:t>04</w:t>
      </w:r>
      <w:r w:rsidRPr="003206F1">
        <w:rPr>
          <w:rFonts w:ascii="Times New Roman" w:eastAsia="標楷體" w:hAnsi="Times New Roman" w:cs="Times New Roman"/>
          <w:sz w:val="24"/>
          <w:szCs w:val="24"/>
        </w:rPr>
        <w:t xml:space="preserve"> </w:t>
      </w:r>
      <w:r w:rsidRPr="003206F1">
        <w:rPr>
          <w:rFonts w:ascii="Times New Roman" w:eastAsia="標楷體" w:cs="Times New Roman" w:hint="eastAsia"/>
          <w:sz w:val="24"/>
          <w:szCs w:val="24"/>
        </w:rPr>
        <w:t>月</w:t>
      </w:r>
      <w:r w:rsidR="00B20170" w:rsidRPr="003206F1">
        <w:rPr>
          <w:rFonts w:ascii="Times New Roman" w:eastAsia="標楷體" w:cs="Times New Roman" w:hint="eastAsia"/>
          <w:sz w:val="24"/>
          <w:szCs w:val="24"/>
          <w:lang w:eastAsia="zh-TW"/>
        </w:rPr>
        <w:t>29</w:t>
      </w:r>
      <w:r w:rsidRPr="003206F1">
        <w:rPr>
          <w:rFonts w:ascii="Times New Roman" w:eastAsia="標楷體" w:cs="Times New Roman" w:hint="eastAsia"/>
          <w:sz w:val="24"/>
          <w:szCs w:val="24"/>
          <w:lang w:eastAsia="zh-TW"/>
        </w:rPr>
        <w:t>日訂定</w:t>
      </w:r>
    </w:p>
    <w:p w:rsidR="00035D01" w:rsidRPr="003206F1" w:rsidRDefault="00035D01" w:rsidP="005F5A61">
      <w:pPr>
        <w:spacing w:line="320" w:lineRule="exact"/>
        <w:ind w:left="851" w:right="3"/>
        <w:rPr>
          <w:rFonts w:ascii="Times New Roman" w:eastAsia="標楷體" w:hAnsi="Times New Roman" w:cs="Times New Roman"/>
          <w:sz w:val="24"/>
          <w:szCs w:val="24"/>
          <w:lang w:eastAsia="zh-TW"/>
        </w:rPr>
      </w:pPr>
      <w:r w:rsidRPr="003206F1">
        <w:rPr>
          <w:rFonts w:ascii="Times New Roman" w:eastAsia="標楷體" w:cs="Times New Roman" w:hint="eastAsia"/>
          <w:sz w:val="24"/>
          <w:szCs w:val="24"/>
          <w:lang w:eastAsia="zh-TW"/>
        </w:rPr>
        <w:t>中華民國</w:t>
      </w:r>
      <w:r w:rsidR="00B20170" w:rsidRPr="003206F1">
        <w:rPr>
          <w:rFonts w:ascii="Times New Roman" w:eastAsia="標楷體" w:cs="Times New Roman" w:hint="eastAsia"/>
          <w:sz w:val="24"/>
          <w:szCs w:val="24"/>
          <w:lang w:eastAsia="zh-TW"/>
        </w:rPr>
        <w:t>105</w:t>
      </w:r>
      <w:r w:rsidRPr="003206F1">
        <w:rPr>
          <w:rFonts w:ascii="Times New Roman" w:eastAsia="標楷體" w:cs="Times New Roman" w:hint="eastAsia"/>
          <w:sz w:val="24"/>
          <w:szCs w:val="24"/>
          <w:lang w:eastAsia="zh-TW"/>
        </w:rPr>
        <w:t>年</w:t>
      </w:r>
      <w:r w:rsidR="00B20170" w:rsidRPr="003206F1">
        <w:rPr>
          <w:rFonts w:ascii="Times New Roman" w:eastAsia="標楷體" w:cs="Times New Roman" w:hint="eastAsia"/>
          <w:sz w:val="24"/>
          <w:szCs w:val="24"/>
          <w:lang w:eastAsia="zh-TW"/>
        </w:rPr>
        <w:t>05</w:t>
      </w:r>
      <w:r w:rsidRPr="003206F1">
        <w:rPr>
          <w:rFonts w:ascii="Times New Roman" w:eastAsia="標楷體" w:cs="Times New Roman" w:hint="eastAsia"/>
          <w:sz w:val="24"/>
          <w:szCs w:val="24"/>
          <w:lang w:eastAsia="zh-TW"/>
        </w:rPr>
        <w:t>月</w:t>
      </w:r>
      <w:r w:rsidR="00B20170" w:rsidRPr="003206F1">
        <w:rPr>
          <w:rFonts w:ascii="Times New Roman" w:eastAsia="標楷體" w:cs="Times New Roman" w:hint="eastAsia"/>
          <w:sz w:val="24"/>
          <w:szCs w:val="24"/>
          <w:lang w:eastAsia="zh-TW"/>
        </w:rPr>
        <w:t>03</w:t>
      </w:r>
      <w:r w:rsidRPr="003206F1">
        <w:rPr>
          <w:rFonts w:ascii="Times New Roman" w:eastAsia="標楷體" w:cs="Times New Roman" w:hint="eastAsia"/>
          <w:sz w:val="24"/>
          <w:szCs w:val="24"/>
          <w:lang w:eastAsia="zh-TW"/>
        </w:rPr>
        <w:t>日發行</w:t>
      </w:r>
    </w:p>
    <w:p w:rsidR="003206F1" w:rsidRDefault="00035D01" w:rsidP="005F5A61">
      <w:pPr>
        <w:spacing w:line="320" w:lineRule="exact"/>
        <w:ind w:left="851" w:right="3"/>
        <w:rPr>
          <w:rFonts w:ascii="Times New Roman" w:eastAsia="標楷體" w:hAnsi="Times New Roman" w:cs="Times New Roman"/>
          <w:sz w:val="24"/>
          <w:szCs w:val="24"/>
          <w:lang w:eastAsia="zh-TW"/>
        </w:rPr>
      </w:pPr>
      <w:r w:rsidRPr="003206F1">
        <w:rPr>
          <w:rFonts w:ascii="Times New Roman" w:eastAsia="標楷體" w:cs="Times New Roman" w:hint="eastAsia"/>
          <w:sz w:val="24"/>
          <w:szCs w:val="24"/>
          <w:lang w:eastAsia="zh-TW"/>
        </w:rPr>
        <w:t>中華民國</w:t>
      </w:r>
      <w:r w:rsidR="003206F1" w:rsidRPr="003206F1">
        <w:rPr>
          <w:rFonts w:ascii="Times New Roman" w:eastAsia="標楷體" w:cs="Times New Roman" w:hint="eastAsia"/>
          <w:sz w:val="24"/>
          <w:szCs w:val="24"/>
          <w:lang w:eastAsia="zh-TW"/>
        </w:rPr>
        <w:t>111</w:t>
      </w:r>
      <w:r w:rsidRPr="003206F1">
        <w:rPr>
          <w:rFonts w:ascii="Times New Roman" w:eastAsia="標楷體" w:cs="Times New Roman" w:hint="eastAsia"/>
          <w:sz w:val="24"/>
          <w:szCs w:val="24"/>
          <w:lang w:eastAsia="zh-TW"/>
        </w:rPr>
        <w:t>年</w:t>
      </w:r>
      <w:r w:rsidR="003206F1">
        <w:rPr>
          <w:rFonts w:ascii="Times New Roman" w:eastAsia="標楷體" w:cs="Times New Roman" w:hint="eastAsia"/>
          <w:sz w:val="24"/>
          <w:szCs w:val="24"/>
          <w:lang w:eastAsia="zh-TW"/>
        </w:rPr>
        <w:t xml:space="preserve">      </w:t>
      </w:r>
      <w:r w:rsidRPr="003206F1">
        <w:rPr>
          <w:rFonts w:ascii="Times New Roman" w:eastAsia="標楷體" w:cs="Times New Roman" w:hint="eastAsia"/>
          <w:sz w:val="24"/>
          <w:szCs w:val="24"/>
          <w:lang w:eastAsia="zh-TW"/>
        </w:rPr>
        <w:t>月</w:t>
      </w:r>
      <w:r w:rsidR="003206F1">
        <w:rPr>
          <w:rFonts w:ascii="Times New Roman" w:eastAsia="標楷體" w:cs="Times New Roman" w:hint="eastAsia"/>
          <w:sz w:val="24"/>
          <w:szCs w:val="24"/>
          <w:lang w:eastAsia="zh-TW"/>
        </w:rPr>
        <w:t xml:space="preserve">      </w:t>
      </w:r>
      <w:r w:rsidRPr="003206F1">
        <w:rPr>
          <w:rFonts w:ascii="Times New Roman" w:eastAsia="標楷體" w:cs="Times New Roman" w:hint="eastAsia"/>
          <w:sz w:val="24"/>
          <w:szCs w:val="24"/>
          <w:lang w:eastAsia="zh-TW"/>
        </w:rPr>
        <w:t>日第</w:t>
      </w:r>
      <w:r w:rsidR="003206F1" w:rsidRPr="003206F1">
        <w:rPr>
          <w:rFonts w:ascii="Times New Roman" w:eastAsia="標楷體" w:cs="Times New Roman" w:hint="eastAsia"/>
          <w:sz w:val="24"/>
          <w:szCs w:val="24"/>
          <w:lang w:eastAsia="zh-TW"/>
        </w:rPr>
        <w:t>1</w:t>
      </w:r>
      <w:r w:rsidRPr="003206F1">
        <w:rPr>
          <w:rFonts w:ascii="Times New Roman" w:eastAsia="標楷體" w:cs="Times New Roman" w:hint="eastAsia"/>
          <w:sz w:val="24"/>
          <w:szCs w:val="24"/>
          <w:lang w:eastAsia="zh-TW"/>
        </w:rPr>
        <w:t>次修定</w:t>
      </w:r>
    </w:p>
    <w:p w:rsidR="00035D01" w:rsidRPr="003206F1" w:rsidRDefault="00035D01" w:rsidP="005F5A61">
      <w:pPr>
        <w:spacing w:line="320" w:lineRule="exact"/>
        <w:ind w:left="851" w:right="3"/>
        <w:rPr>
          <w:rFonts w:ascii="Times New Roman" w:eastAsia="標楷體" w:hAnsi="Times New Roman" w:cs="Times New Roman"/>
          <w:sz w:val="24"/>
          <w:szCs w:val="24"/>
          <w:lang w:eastAsia="zh-TW"/>
        </w:rPr>
      </w:pPr>
      <w:r w:rsidRPr="003206F1">
        <w:rPr>
          <w:rFonts w:ascii="Times New Roman" w:eastAsia="標楷體" w:cs="Times New Roman" w:hint="eastAsia"/>
          <w:sz w:val="24"/>
          <w:szCs w:val="24"/>
          <w:lang w:eastAsia="zh-TW"/>
        </w:rPr>
        <w:t>中華民國</w:t>
      </w:r>
      <w:r w:rsidR="003206F1">
        <w:rPr>
          <w:rFonts w:ascii="Times New Roman" w:eastAsia="標楷體" w:cs="Times New Roman" w:hint="eastAsia"/>
          <w:sz w:val="24"/>
          <w:szCs w:val="24"/>
          <w:lang w:eastAsia="zh-TW"/>
        </w:rPr>
        <w:t xml:space="preserve">        </w:t>
      </w:r>
      <w:r w:rsidRPr="003206F1">
        <w:rPr>
          <w:rFonts w:ascii="Times New Roman" w:eastAsia="標楷體" w:cs="Times New Roman" w:hint="eastAsia"/>
          <w:sz w:val="24"/>
          <w:szCs w:val="24"/>
          <w:lang w:eastAsia="zh-TW"/>
        </w:rPr>
        <w:t>年</w:t>
      </w:r>
      <w:r w:rsidR="003206F1">
        <w:rPr>
          <w:rFonts w:ascii="Times New Roman" w:eastAsia="標楷體" w:cs="Times New Roman" w:hint="eastAsia"/>
          <w:sz w:val="24"/>
          <w:szCs w:val="24"/>
          <w:lang w:eastAsia="zh-TW"/>
        </w:rPr>
        <w:t xml:space="preserve">      </w:t>
      </w:r>
      <w:r w:rsidRPr="003206F1">
        <w:rPr>
          <w:rFonts w:ascii="Times New Roman" w:eastAsia="標楷體" w:cs="Times New Roman" w:hint="eastAsia"/>
          <w:sz w:val="24"/>
          <w:szCs w:val="24"/>
          <w:lang w:eastAsia="zh-TW"/>
        </w:rPr>
        <w:t>月</w:t>
      </w:r>
      <w:r w:rsidR="003206F1">
        <w:rPr>
          <w:rFonts w:ascii="Times New Roman" w:eastAsia="標楷體" w:cs="Times New Roman" w:hint="eastAsia"/>
          <w:sz w:val="24"/>
          <w:szCs w:val="24"/>
          <w:lang w:eastAsia="zh-TW"/>
        </w:rPr>
        <w:t xml:space="preserve">      </w:t>
      </w:r>
      <w:r w:rsidRPr="003206F1">
        <w:rPr>
          <w:rFonts w:ascii="Times New Roman" w:eastAsia="標楷體" w:cs="Times New Roman" w:hint="eastAsia"/>
          <w:sz w:val="24"/>
          <w:szCs w:val="24"/>
          <w:lang w:eastAsia="zh-TW"/>
        </w:rPr>
        <w:t>日廢止</w:t>
      </w:r>
    </w:p>
    <w:p w:rsidR="00035D01" w:rsidRPr="00FD284C" w:rsidRDefault="00035D01" w:rsidP="005F5A61">
      <w:pPr>
        <w:spacing w:line="320" w:lineRule="exact"/>
        <w:ind w:left="482" w:right="3" w:hanging="357"/>
        <w:rPr>
          <w:rFonts w:ascii="Times New Roman" w:eastAsia="標楷體" w:hAnsi="Times New Roman" w:cs="Times New Roman"/>
          <w:lang w:eastAsia="zh-TW"/>
        </w:rPr>
      </w:pPr>
      <w:r w:rsidRPr="00FD284C">
        <w:rPr>
          <w:rFonts w:ascii="Times New Roman" w:eastAsia="標楷體" w:hAnsi="Times New Roman" w:cs="Times New Roman"/>
          <w:lang w:eastAsia="zh-TW"/>
        </w:rPr>
        <w:t xml:space="preserve">  </w:t>
      </w:r>
    </w:p>
    <w:p w:rsidR="00035D01" w:rsidRPr="003F3DE2" w:rsidRDefault="00035D01" w:rsidP="005F5A61">
      <w:pPr>
        <w:ind w:leftChars="386" w:left="849" w:right="3"/>
        <w:rPr>
          <w:sz w:val="24"/>
          <w:szCs w:val="24"/>
          <w:lang w:eastAsia="zh-TW"/>
        </w:rPr>
        <w:sectPr w:rsidR="00035D01" w:rsidRPr="003F3DE2" w:rsidSect="002032E7">
          <w:headerReference w:type="default" r:id="rId8"/>
          <w:type w:val="continuous"/>
          <w:pgSz w:w="11910" w:h="16840"/>
          <w:pgMar w:top="862" w:right="618" w:bottom="278" w:left="1179" w:header="720" w:footer="720" w:gutter="0"/>
          <w:cols w:space="720"/>
          <w:titlePg/>
        </w:sectPr>
      </w:pPr>
      <w:r w:rsidRPr="003F3DE2">
        <w:rPr>
          <w:rFonts w:ascii="Times New Roman" w:eastAsia="標楷體" w:cs="Times New Roman" w:hint="eastAsia"/>
          <w:sz w:val="24"/>
          <w:szCs w:val="24"/>
          <w:lang w:eastAsia="zh-TW"/>
        </w:rPr>
        <w:t>制定單位：環安組</w:t>
      </w:r>
      <w:r w:rsidRPr="003F3DE2">
        <w:rPr>
          <w:rFonts w:ascii="Times New Roman" w:eastAsia="標楷體" w:hAnsi="Times New Roman" w:cs="Times New Roman"/>
          <w:sz w:val="24"/>
          <w:szCs w:val="24"/>
          <w:lang w:eastAsia="zh-TW"/>
        </w:rPr>
        <w:t xml:space="preserve">    </w:t>
      </w:r>
      <w:r w:rsidRPr="003F3DE2">
        <w:rPr>
          <w:rFonts w:eastAsia="標楷體"/>
          <w:sz w:val="24"/>
          <w:szCs w:val="24"/>
          <w:lang w:eastAsia="zh-TW"/>
        </w:rPr>
        <w:t xml:space="preserve">  </w:t>
      </w:r>
    </w:p>
    <w:p w:rsidR="00035D01" w:rsidRPr="00B57BE9" w:rsidRDefault="00035D01" w:rsidP="005F5A61">
      <w:pPr>
        <w:pStyle w:val="1"/>
        <w:tabs>
          <w:tab w:val="left" w:pos="1061"/>
        </w:tabs>
        <w:ind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lastRenderedPageBreak/>
        <w:t>1.0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目的：</w:t>
      </w:r>
    </w:p>
    <w:p w:rsidR="00035D01" w:rsidRPr="00B57BE9" w:rsidRDefault="00035D01" w:rsidP="005F5A61">
      <w:pPr>
        <w:pStyle w:val="a3"/>
        <w:spacing w:before="131" w:line="312" w:lineRule="exact"/>
        <w:ind w:left="1061" w:right="3"/>
        <w:jc w:val="both"/>
        <w:rPr>
          <w:rFonts w:ascii="Times New Roman" w:eastAsia="標楷體" w:hAnsi="Times New Roman" w:cs="Times New Roman"/>
          <w:lang w:eastAsia="zh-TW"/>
        </w:rPr>
      </w:pPr>
      <w:r w:rsidRPr="00B57BE9">
        <w:rPr>
          <w:rFonts w:ascii="Times New Roman" w:eastAsia="標楷體" w:cs="Times New Roman" w:hint="eastAsia"/>
          <w:spacing w:val="-10"/>
          <w:lang w:eastAsia="zh-TW"/>
        </w:rPr>
        <w:t>為防止本校各實</w:t>
      </w:r>
      <w:r w:rsidRPr="00B57BE9">
        <w:rPr>
          <w:rFonts w:ascii="Times New Roman" w:eastAsia="標楷體" w:hAnsi="Times New Roman" w:cs="Times New Roman"/>
          <w:spacing w:val="-10"/>
          <w:lang w:eastAsia="zh-TW"/>
        </w:rPr>
        <w:t>(</w:t>
      </w:r>
      <w:r w:rsidRPr="00B57BE9">
        <w:rPr>
          <w:rFonts w:ascii="Times New Roman" w:eastAsia="標楷體" w:cs="Times New Roman" w:hint="eastAsia"/>
          <w:spacing w:val="-10"/>
          <w:lang w:eastAsia="zh-TW"/>
        </w:rPr>
        <w:t>試</w:t>
      </w:r>
      <w:r w:rsidRPr="00B57BE9">
        <w:rPr>
          <w:rFonts w:ascii="Times New Roman" w:eastAsia="標楷體" w:hAnsi="Times New Roman" w:cs="Times New Roman"/>
          <w:spacing w:val="-10"/>
          <w:lang w:eastAsia="zh-TW"/>
        </w:rPr>
        <w:t>)</w:t>
      </w:r>
      <w:r w:rsidRPr="00B57BE9">
        <w:rPr>
          <w:rFonts w:ascii="Times New Roman" w:eastAsia="標楷體" w:cs="Times New Roman" w:hint="eastAsia"/>
          <w:spacing w:val="-10"/>
          <w:lang w:eastAsia="zh-TW"/>
        </w:rPr>
        <w:t>驗室、研究室、實</w:t>
      </w:r>
      <w:r w:rsidRPr="00B57BE9">
        <w:rPr>
          <w:rFonts w:ascii="Times New Roman" w:eastAsia="標楷體" w:hAnsi="Times New Roman" w:cs="Times New Roman"/>
          <w:spacing w:val="-10"/>
          <w:lang w:eastAsia="zh-TW"/>
        </w:rPr>
        <w:t>(</w:t>
      </w:r>
      <w:r w:rsidRPr="00B57BE9">
        <w:rPr>
          <w:rFonts w:ascii="Times New Roman" w:eastAsia="標楷體" w:cs="Times New Roman" w:hint="eastAsia"/>
          <w:spacing w:val="-10"/>
          <w:lang w:eastAsia="zh-TW"/>
        </w:rPr>
        <w:t>試</w:t>
      </w:r>
      <w:r w:rsidRPr="00B57BE9">
        <w:rPr>
          <w:rFonts w:ascii="Times New Roman" w:eastAsia="標楷體" w:hAnsi="Times New Roman" w:cs="Times New Roman"/>
          <w:spacing w:val="-10"/>
          <w:lang w:eastAsia="zh-TW"/>
        </w:rPr>
        <w:t>)</w:t>
      </w:r>
      <w:r w:rsidRPr="00B57BE9">
        <w:rPr>
          <w:rFonts w:ascii="Times New Roman" w:eastAsia="標楷體" w:cs="Times New Roman" w:hint="eastAsia"/>
          <w:spacing w:val="-10"/>
          <w:lang w:eastAsia="zh-TW"/>
        </w:rPr>
        <w:t>驗場所（以下簡稱實驗場所）及營繕工</w:t>
      </w:r>
      <w:r w:rsidRPr="00B57BE9">
        <w:rPr>
          <w:rFonts w:ascii="Times New Roman" w:eastAsia="標楷體" w:cs="Times New Roman" w:hint="eastAsia"/>
          <w:spacing w:val="-11"/>
          <w:lang w:eastAsia="zh-TW"/>
        </w:rPr>
        <w:t>程發生職業災害，保障教職員工生及承攬商之安全與健康，特釐訂承攬商施工安全</w:t>
      </w:r>
      <w:r w:rsidRPr="00B57BE9">
        <w:rPr>
          <w:rFonts w:ascii="Times New Roman" w:eastAsia="標楷體" w:hAnsi="Times New Roman" w:cs="Times New Roman"/>
          <w:spacing w:val="-11"/>
          <w:lang w:eastAsia="zh-TW"/>
        </w:rPr>
        <w:t xml:space="preserve"> </w:t>
      </w:r>
      <w:r w:rsidRPr="00B57BE9">
        <w:rPr>
          <w:rFonts w:ascii="Times New Roman" w:eastAsia="標楷體" w:cs="Times New Roman" w:hint="eastAsia"/>
          <w:spacing w:val="-11"/>
          <w:lang w:eastAsia="zh-TW"/>
        </w:rPr>
        <w:t>衛生及環保之注意事項。</w:t>
      </w:r>
    </w:p>
    <w:p w:rsidR="00035D01" w:rsidRPr="00B57BE9" w:rsidRDefault="00035D01" w:rsidP="005F5A61">
      <w:pPr>
        <w:pStyle w:val="1"/>
        <w:tabs>
          <w:tab w:val="left" w:pos="1061"/>
        </w:tabs>
        <w:spacing w:before="103"/>
        <w:ind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2.0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範圍：</w:t>
      </w:r>
    </w:p>
    <w:p w:rsidR="00035D01" w:rsidRPr="00B57BE9" w:rsidRDefault="00035D01" w:rsidP="005F5A61">
      <w:pPr>
        <w:pStyle w:val="a3"/>
        <w:spacing w:before="115"/>
        <w:ind w:left="1061" w:right="3"/>
        <w:jc w:val="both"/>
        <w:rPr>
          <w:rFonts w:ascii="Times New Roman" w:eastAsia="標楷體" w:hAnsi="Times New Roman" w:cs="Times New Roman"/>
          <w:lang w:eastAsia="zh-TW"/>
        </w:rPr>
      </w:pPr>
      <w:r w:rsidRPr="00B57BE9">
        <w:rPr>
          <w:rFonts w:ascii="Times New Roman" w:eastAsia="標楷體" w:cs="Times New Roman" w:hint="eastAsia"/>
          <w:lang w:eastAsia="zh-TW"/>
        </w:rPr>
        <w:t>全校各實驗場所。</w:t>
      </w:r>
    </w:p>
    <w:p w:rsidR="00035D01" w:rsidRPr="00B57BE9" w:rsidRDefault="00035D01" w:rsidP="005F5A61">
      <w:pPr>
        <w:pStyle w:val="1"/>
        <w:tabs>
          <w:tab w:val="left" w:pos="1061"/>
        </w:tabs>
        <w:spacing w:before="155"/>
        <w:ind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3.0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權責</w:t>
      </w:r>
      <w:r w:rsidRPr="00B57BE9">
        <w:rPr>
          <w:rFonts w:ascii="Times New Roman" w:eastAsia="標楷體" w:hAnsi="Times New Roman" w:cs="Times New Roman"/>
          <w:spacing w:val="-10"/>
          <w:lang w:eastAsia="zh-TW"/>
        </w:rPr>
        <w:t>/</w:t>
      </w:r>
      <w:r w:rsidRPr="00B57BE9">
        <w:rPr>
          <w:rFonts w:ascii="Times New Roman" w:eastAsia="標楷體" w:hAnsi="標楷體" w:cs="Times New Roman" w:hint="eastAsia"/>
          <w:spacing w:val="-10"/>
          <w:lang w:eastAsia="zh-TW"/>
        </w:rPr>
        <w:t>任務：</w:t>
      </w:r>
    </w:p>
    <w:p w:rsidR="00035D01" w:rsidRPr="00B57BE9" w:rsidRDefault="00035D01" w:rsidP="005F5A61">
      <w:pPr>
        <w:pStyle w:val="a3"/>
        <w:spacing w:before="115"/>
        <w:ind w:left="1061" w:right="3"/>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3.1   </w:t>
      </w:r>
      <w:r w:rsidRPr="00B57BE9">
        <w:rPr>
          <w:rFonts w:ascii="Times New Roman" w:eastAsia="標楷體" w:cs="Times New Roman" w:hint="eastAsia"/>
          <w:lang w:eastAsia="zh-TW"/>
        </w:rPr>
        <w:t>針對校園實驗場所施工安全衛生及環保之承攬商。</w:t>
      </w:r>
    </w:p>
    <w:p w:rsidR="00035D01" w:rsidRPr="00B57BE9" w:rsidRDefault="00035D01" w:rsidP="005F5A61">
      <w:pPr>
        <w:pStyle w:val="1"/>
        <w:tabs>
          <w:tab w:val="left" w:pos="1061"/>
        </w:tabs>
        <w:spacing w:before="115"/>
        <w:ind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4.0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依據：</w:t>
      </w:r>
    </w:p>
    <w:p w:rsidR="00035D01" w:rsidRPr="00B57BE9" w:rsidRDefault="00352ED3" w:rsidP="005F5A61">
      <w:pPr>
        <w:pStyle w:val="a3"/>
        <w:spacing w:before="103"/>
        <w:ind w:left="1061" w:right="3"/>
        <w:jc w:val="both"/>
        <w:rPr>
          <w:rFonts w:ascii="Times New Roman" w:eastAsia="標楷體" w:hAnsi="Times New Roman" w:cs="Times New Roman"/>
          <w:lang w:eastAsia="zh-TW"/>
        </w:rPr>
      </w:pPr>
      <w:r>
        <w:rPr>
          <w:rFonts w:ascii="Times New Roman" w:eastAsia="標楷體" w:hAnsi="Times New Roman" w:cs="Times New Roman"/>
          <w:lang w:eastAsia="zh-TW"/>
        </w:rPr>
        <w:t>4.</w:t>
      </w:r>
      <w:r w:rsidRPr="00352ED3">
        <w:rPr>
          <w:rFonts w:ascii="Times New Roman" w:eastAsia="標楷體" w:hAnsi="Times New Roman" w:cs="Times New Roman" w:hint="eastAsia"/>
          <w:color w:val="FF0000"/>
          <w:lang w:eastAsia="zh-TW"/>
        </w:rPr>
        <w:t>1</w:t>
      </w:r>
      <w:r w:rsidR="00035D01" w:rsidRPr="00B57BE9">
        <w:rPr>
          <w:rFonts w:ascii="Times New Roman" w:eastAsia="標楷體" w:hAnsi="Times New Roman" w:cs="Times New Roman"/>
          <w:lang w:eastAsia="zh-TW"/>
        </w:rPr>
        <w:t xml:space="preserve">   </w:t>
      </w:r>
      <w:r w:rsidR="00035D01" w:rsidRPr="006D1342">
        <w:rPr>
          <w:rFonts w:ascii="Times New Roman" w:eastAsia="標楷體" w:hAnsi="Times New Roman" w:cs="Times New Roman" w:hint="eastAsia"/>
          <w:spacing w:val="-11"/>
          <w:lang w:eastAsia="zh-TW"/>
        </w:rPr>
        <w:t>職業安全衛生法第</w:t>
      </w:r>
      <w:r w:rsidR="00035D01" w:rsidRPr="00352ED3">
        <w:rPr>
          <w:rFonts w:ascii="Times New Roman" w:eastAsia="標楷體" w:hAnsi="Times New Roman" w:cs="Times New Roman"/>
          <w:color w:val="FF0000"/>
          <w:spacing w:val="-11"/>
          <w:lang w:eastAsia="zh-TW"/>
        </w:rPr>
        <w:t>25</w:t>
      </w:r>
      <w:r w:rsidRPr="00352ED3">
        <w:rPr>
          <w:rFonts w:ascii="Times New Roman" w:eastAsia="標楷體" w:hAnsi="Times New Roman" w:cs="Times New Roman" w:hint="eastAsia"/>
          <w:color w:val="FF0000"/>
          <w:spacing w:val="-11"/>
          <w:lang w:eastAsia="zh-TW"/>
        </w:rPr>
        <w:t xml:space="preserve"> ~ 28</w:t>
      </w:r>
      <w:r w:rsidR="00035D01" w:rsidRPr="006D1342">
        <w:rPr>
          <w:rFonts w:ascii="Times New Roman" w:eastAsia="標楷體" w:hAnsi="Times New Roman" w:cs="Times New Roman" w:hint="eastAsia"/>
          <w:spacing w:val="-11"/>
          <w:lang w:eastAsia="zh-TW"/>
        </w:rPr>
        <w:t>條規定辦</w:t>
      </w:r>
      <w:r w:rsidR="00035D01" w:rsidRPr="006D1342">
        <w:rPr>
          <w:rFonts w:ascii="Times New Roman" w:eastAsia="標楷體" w:hAnsi="Times New Roman" w:cs="Times New Roman" w:hint="eastAsia"/>
          <w:spacing w:val="-10"/>
          <w:lang w:eastAsia="zh-TW"/>
        </w:rPr>
        <w:t>理</w:t>
      </w:r>
      <w:r w:rsidR="00035D01" w:rsidRPr="00B57BE9">
        <w:rPr>
          <w:rFonts w:ascii="Times New Roman" w:eastAsia="標楷體" w:cs="Times New Roman" w:hint="eastAsia"/>
          <w:lang w:eastAsia="zh-TW"/>
        </w:rPr>
        <w:t>。</w:t>
      </w:r>
    </w:p>
    <w:p w:rsidR="00035D01" w:rsidRPr="00B57BE9" w:rsidRDefault="00035D01" w:rsidP="005F5A61">
      <w:pPr>
        <w:pStyle w:val="1"/>
        <w:tabs>
          <w:tab w:val="left" w:pos="1061"/>
        </w:tabs>
        <w:spacing w:before="116"/>
        <w:ind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5.0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定義：</w:t>
      </w:r>
    </w:p>
    <w:p w:rsidR="00035D01" w:rsidRPr="00B57BE9" w:rsidRDefault="00035D01" w:rsidP="005F5A61">
      <w:pPr>
        <w:pStyle w:val="a3"/>
        <w:spacing w:before="115"/>
        <w:ind w:left="1061" w:right="3"/>
        <w:jc w:val="both"/>
        <w:rPr>
          <w:rFonts w:ascii="Times New Roman" w:eastAsia="標楷體" w:hAnsi="Times New Roman" w:cs="Times New Roman"/>
          <w:lang w:eastAsia="zh-TW"/>
        </w:rPr>
      </w:pPr>
      <w:r w:rsidRPr="00B57BE9">
        <w:rPr>
          <w:rFonts w:ascii="Times New Roman" w:eastAsia="標楷體" w:cs="Times New Roman" w:hint="eastAsia"/>
          <w:lang w:eastAsia="zh-TW"/>
        </w:rPr>
        <w:t>無。</w:t>
      </w:r>
    </w:p>
    <w:p w:rsidR="00035D01" w:rsidRPr="00B57BE9" w:rsidRDefault="00035D01" w:rsidP="005F5A61">
      <w:pPr>
        <w:pStyle w:val="1"/>
        <w:tabs>
          <w:tab w:val="left" w:pos="1061"/>
        </w:tabs>
        <w:spacing w:before="154"/>
        <w:ind w:left="520"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6.0</w:t>
      </w:r>
      <w:r w:rsidRPr="00B57BE9">
        <w:rPr>
          <w:rFonts w:ascii="Times New Roman" w:eastAsia="標楷體" w:hAnsi="Times New Roman" w:cs="Times New Roman"/>
          <w:spacing w:val="-4"/>
          <w:lang w:eastAsia="zh-TW"/>
        </w:rPr>
        <w:tab/>
      </w:r>
      <w:r w:rsidRPr="00B57BE9">
        <w:rPr>
          <w:rFonts w:ascii="Times New Roman" w:eastAsia="標楷體" w:hAnsi="標楷體" w:cs="Times New Roman" w:hint="eastAsia"/>
          <w:spacing w:val="-10"/>
          <w:lang w:eastAsia="zh-TW"/>
        </w:rPr>
        <w:t>內容：</w:t>
      </w:r>
    </w:p>
    <w:p w:rsidR="00035D01" w:rsidRPr="00B57BE9" w:rsidRDefault="00035D01" w:rsidP="005F5A61">
      <w:pPr>
        <w:pStyle w:val="a3"/>
        <w:spacing w:before="115"/>
        <w:ind w:left="1061" w:right="3"/>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6.1   </w:t>
      </w:r>
      <w:r w:rsidRPr="00B57BE9">
        <w:rPr>
          <w:rFonts w:ascii="Times New Roman" w:eastAsia="標楷體" w:cs="Times New Roman" w:hint="eastAsia"/>
          <w:lang w:eastAsia="zh-TW"/>
        </w:rPr>
        <w:t>一般安全衛生工作守則：</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6.1.1</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一般規定：</w:t>
      </w:r>
    </w:p>
    <w:p w:rsidR="00035D01" w:rsidRPr="00B57BE9" w:rsidRDefault="00035D01" w:rsidP="005F5A61">
      <w:pPr>
        <w:pStyle w:val="a3"/>
        <w:spacing w:before="115"/>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1. </w:t>
      </w:r>
      <w:r w:rsidRPr="00B57BE9">
        <w:rPr>
          <w:rFonts w:ascii="Times New Roman" w:eastAsia="標楷體" w:cs="Times New Roman" w:hint="eastAsia"/>
          <w:spacing w:val="-12"/>
          <w:lang w:eastAsia="zh-TW"/>
        </w:rPr>
        <w:t>請遵從警衛室和本校營繕人員之指示行動，禁止進入工程範圍以外之</w:t>
      </w:r>
      <w:r w:rsidRPr="00B57BE9">
        <w:rPr>
          <w:rFonts w:ascii="Times New Roman" w:eastAsia="標楷體" w:cs="Times New Roman" w:hint="eastAsia"/>
          <w:spacing w:val="-10"/>
          <w:lang w:eastAsia="zh-TW"/>
        </w:rPr>
        <w:t>區域。</w:t>
      </w:r>
    </w:p>
    <w:p w:rsidR="00035D01" w:rsidRPr="00B57BE9" w:rsidRDefault="00035D01" w:rsidP="005F5A61">
      <w:pPr>
        <w:pStyle w:val="a3"/>
        <w:spacing w:before="118"/>
        <w:ind w:left="2410" w:right="3" w:hanging="271"/>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2. </w:t>
      </w:r>
      <w:r w:rsidRPr="00B57BE9">
        <w:rPr>
          <w:rFonts w:ascii="Times New Roman" w:eastAsia="標楷體" w:cs="Times New Roman" w:hint="eastAsia"/>
          <w:lang w:eastAsia="zh-TW"/>
        </w:rPr>
        <w:t>車輛請依規定停入停車格中，標示紅線區域及重要出入口不得停車。</w:t>
      </w:r>
    </w:p>
    <w:p w:rsidR="00035D01" w:rsidRPr="00B57BE9" w:rsidRDefault="00035D01" w:rsidP="005F5A61">
      <w:pPr>
        <w:pStyle w:val="a3"/>
        <w:spacing w:before="115"/>
        <w:ind w:left="2410" w:right="3" w:hanging="271"/>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在校區內活動請一律配戴識別證。</w:t>
      </w:r>
    </w:p>
    <w:p w:rsidR="00035D01" w:rsidRPr="00B57BE9" w:rsidRDefault="00035D01" w:rsidP="005F5A61">
      <w:pPr>
        <w:pStyle w:val="a3"/>
        <w:spacing w:before="131"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4. </w:t>
      </w:r>
      <w:r w:rsidRPr="00B57BE9">
        <w:rPr>
          <w:rFonts w:ascii="Times New Roman" w:eastAsia="標楷體" w:cs="Times New Roman" w:hint="eastAsia"/>
          <w:spacing w:val="-10"/>
          <w:lang w:eastAsia="zh-TW"/>
        </w:rPr>
        <w:t>本校校區內全面禁煙，欲吸煙請至校區外。煙蒂請確認火星已熄滅，才能丟入一般垃圾桶。</w:t>
      </w:r>
    </w:p>
    <w:p w:rsidR="00035D01" w:rsidRPr="00B57BE9" w:rsidRDefault="00035D01" w:rsidP="005F5A61">
      <w:pPr>
        <w:pStyle w:val="a3"/>
        <w:spacing w:before="103"/>
        <w:ind w:left="2410" w:right="3" w:hanging="271"/>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5. </w:t>
      </w:r>
      <w:r w:rsidRPr="00B57BE9">
        <w:rPr>
          <w:rFonts w:ascii="Times New Roman" w:eastAsia="標楷體" w:cs="Times New Roman" w:hint="eastAsia"/>
          <w:lang w:eastAsia="zh-TW"/>
        </w:rPr>
        <w:t>校區內嚴禁吃檳榔或喝含有酒精成分之飲料（如維士比、保力達等）。</w:t>
      </w:r>
    </w:p>
    <w:p w:rsidR="00035D01" w:rsidRPr="00B57BE9" w:rsidRDefault="00035D01" w:rsidP="005F5A61">
      <w:pPr>
        <w:pStyle w:val="a3"/>
        <w:spacing w:before="116"/>
        <w:ind w:left="213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6. </w:t>
      </w:r>
      <w:r w:rsidRPr="00B57BE9">
        <w:rPr>
          <w:rFonts w:ascii="Times New Roman" w:eastAsia="標楷體" w:cs="Times New Roman" w:hint="eastAsia"/>
          <w:lang w:eastAsia="zh-TW"/>
        </w:rPr>
        <w:t>請遵守本校垃圾分類規定，請分為一般垃圾及資源垃圾。</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6.1.2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意外事故通報及緊急應變措施</w:t>
      </w:r>
    </w:p>
    <w:p w:rsidR="00035D01" w:rsidRPr="00B57BE9" w:rsidRDefault="00035D01" w:rsidP="005F5A61">
      <w:pPr>
        <w:pStyle w:val="a3"/>
        <w:spacing w:before="131"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1. </w:t>
      </w:r>
      <w:r w:rsidRPr="00B57BE9">
        <w:rPr>
          <w:rFonts w:ascii="Times New Roman" w:eastAsia="標楷體" w:cs="Times New Roman" w:hint="eastAsia"/>
          <w:spacing w:val="-12"/>
          <w:lang w:eastAsia="zh-TW"/>
        </w:rPr>
        <w:t>本校設有健康中心，當身體不適或因工作受傷時，應立即與本校營繕</w:t>
      </w:r>
      <w:r w:rsidRPr="00B57BE9">
        <w:rPr>
          <w:rFonts w:ascii="Times New Roman" w:eastAsia="標楷體" w:cs="Times New Roman" w:hint="eastAsia"/>
          <w:spacing w:val="-11"/>
          <w:lang w:eastAsia="zh-TW"/>
        </w:rPr>
        <w:t>人員聯絡後送醫治療。</w:t>
      </w:r>
    </w:p>
    <w:p w:rsidR="00035D01" w:rsidRPr="00B57BE9" w:rsidRDefault="009357D1" w:rsidP="005F5A61">
      <w:pPr>
        <w:pStyle w:val="a3"/>
        <w:spacing w:before="120" w:line="312" w:lineRule="exact"/>
        <w:ind w:left="2410" w:right="3" w:hanging="271"/>
        <w:jc w:val="both"/>
        <w:rPr>
          <w:rFonts w:ascii="Times New Roman" w:eastAsia="標楷體" w:hAnsi="Times New Roman" w:cs="Times New Roman"/>
          <w:lang w:eastAsia="zh-TW"/>
        </w:rPr>
      </w:pPr>
      <w:r>
        <w:rPr>
          <w:rFonts w:ascii="Times New Roman" w:eastAsia="標楷體" w:hAnsi="Times New Roman" w:cs="Times New Roman"/>
          <w:spacing w:val="-3"/>
          <w:lang w:eastAsia="zh-TW"/>
        </w:rPr>
        <w:t>2.</w:t>
      </w:r>
      <w:r>
        <w:rPr>
          <w:rFonts w:ascii="Times New Roman" w:eastAsia="標楷體" w:hAnsi="Times New Roman" w:cs="Times New Roman" w:hint="eastAsia"/>
          <w:spacing w:val="-3"/>
          <w:lang w:eastAsia="zh-TW"/>
        </w:rPr>
        <w:t xml:space="preserve"> </w:t>
      </w:r>
      <w:r w:rsidR="00035D01" w:rsidRPr="00B57BE9">
        <w:rPr>
          <w:rFonts w:ascii="Times New Roman" w:eastAsia="標楷體" w:cs="Times New Roman" w:hint="eastAsia"/>
          <w:spacing w:val="-13"/>
          <w:lang w:eastAsia="zh-TW"/>
        </w:rPr>
        <w:t>本校實驗室內存放有機溶劑、化學品、氣體鋼瓶等，施工期間務必對</w:t>
      </w:r>
      <w:r w:rsidR="00035D01" w:rsidRPr="00B57BE9">
        <w:rPr>
          <w:rFonts w:ascii="Times New Roman" w:eastAsia="標楷體" w:cs="Times New Roman" w:hint="eastAsia"/>
          <w:spacing w:val="-12"/>
          <w:lang w:eastAsia="zh-TW"/>
        </w:rPr>
        <w:t>該等物質及設施保持高度警覺、謹慎從事，對於不明暸事項應與本校</w:t>
      </w:r>
      <w:r w:rsidR="00035D01" w:rsidRPr="00B57BE9">
        <w:rPr>
          <w:rFonts w:ascii="Times New Roman" w:eastAsia="標楷體" w:cs="Times New Roman" w:hint="eastAsia"/>
          <w:spacing w:val="-11"/>
          <w:lang w:eastAsia="zh-TW"/>
        </w:rPr>
        <w:t>營繕人員或</w:t>
      </w:r>
      <w:r w:rsidR="00035D01">
        <w:rPr>
          <w:rFonts w:ascii="Times New Roman" w:eastAsia="標楷體" w:cs="Times New Roman" w:hint="eastAsia"/>
          <w:spacing w:val="-11"/>
          <w:lang w:eastAsia="zh-TW"/>
        </w:rPr>
        <w:t>環安組</w:t>
      </w:r>
      <w:r w:rsidR="00035D01" w:rsidRPr="00B57BE9">
        <w:rPr>
          <w:rFonts w:ascii="Times New Roman" w:eastAsia="標楷體" w:cs="Times New Roman" w:hint="eastAsia"/>
          <w:spacing w:val="-11"/>
          <w:lang w:eastAsia="zh-TW"/>
        </w:rPr>
        <w:t>人員詢問後方可為之。</w:t>
      </w:r>
    </w:p>
    <w:p w:rsidR="00035D01" w:rsidRPr="00B57BE9" w:rsidRDefault="00035D01" w:rsidP="005F5A61">
      <w:pPr>
        <w:spacing w:line="312" w:lineRule="exact"/>
        <w:ind w:right="3"/>
        <w:jc w:val="both"/>
        <w:rPr>
          <w:rFonts w:ascii="Times New Roman" w:eastAsia="標楷體" w:hAnsi="Times New Roman" w:cs="Times New Roman"/>
          <w:lang w:eastAsia="zh-TW"/>
        </w:rPr>
        <w:sectPr w:rsidR="00035D01" w:rsidRPr="00B57BE9" w:rsidSect="00B20170">
          <w:pgSz w:w="11910" w:h="16840"/>
          <w:pgMar w:top="860" w:right="620" w:bottom="280" w:left="1180" w:header="720" w:footer="720" w:gutter="0"/>
          <w:pgNumType w:start="1"/>
          <w:cols w:space="720"/>
        </w:sectPr>
      </w:pPr>
    </w:p>
    <w:p w:rsidR="00035D01" w:rsidRPr="00B57BE9" w:rsidRDefault="00035D01" w:rsidP="005F5A61">
      <w:pPr>
        <w:pStyle w:val="a3"/>
        <w:spacing w:before="46" w:line="312" w:lineRule="exact"/>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lastRenderedPageBreak/>
        <w:t xml:space="preserve">3. </w:t>
      </w:r>
      <w:r w:rsidRPr="00B57BE9">
        <w:rPr>
          <w:rFonts w:ascii="Times New Roman" w:eastAsia="標楷體" w:cs="Times New Roman" w:hint="eastAsia"/>
          <w:spacing w:val="-10"/>
          <w:lang w:eastAsia="zh-TW"/>
        </w:rPr>
        <w:t>本校實驗室附近皆設有緊急沖淋洗眼器，作業期間如遭受有機溶劑、</w:t>
      </w:r>
      <w:r w:rsidRPr="00B57BE9">
        <w:rPr>
          <w:rFonts w:ascii="Times New Roman" w:eastAsia="標楷體" w:cs="Times New Roman" w:hint="eastAsia"/>
          <w:spacing w:val="-12"/>
          <w:lang w:eastAsia="zh-TW"/>
        </w:rPr>
        <w:t>化學品波及身體時，應立即使用大量清水沖洗，同時大聲呼叫附近人</w:t>
      </w:r>
      <w:r w:rsidRPr="00B57BE9">
        <w:rPr>
          <w:rFonts w:ascii="Times New Roman" w:eastAsia="標楷體" w:cs="Times New Roman" w:hint="eastAsia"/>
          <w:spacing w:val="-10"/>
          <w:lang w:eastAsia="zh-TW"/>
        </w:rPr>
        <w:t>員聯絡本校營繕人員前往處置。</w:t>
      </w:r>
    </w:p>
    <w:p w:rsidR="00035D01" w:rsidRPr="00B57BE9" w:rsidRDefault="00035D01" w:rsidP="005F5A61">
      <w:pPr>
        <w:pStyle w:val="a3"/>
        <w:spacing w:before="120" w:line="312" w:lineRule="exact"/>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4. </w:t>
      </w:r>
      <w:r w:rsidRPr="00B57BE9">
        <w:rPr>
          <w:rFonts w:ascii="Times New Roman" w:eastAsia="標楷體" w:cs="Times New Roman" w:hint="eastAsia"/>
          <w:spacing w:val="-12"/>
          <w:lang w:eastAsia="zh-TW"/>
        </w:rPr>
        <w:t>進入工程區域時，應先了解該場所之緊急避難路線圖，必要時得請本</w:t>
      </w:r>
      <w:r w:rsidRPr="00B57BE9">
        <w:rPr>
          <w:rFonts w:ascii="Times New Roman" w:eastAsia="標楷體" w:cs="Times New Roman" w:hint="eastAsia"/>
          <w:spacing w:val="-10"/>
          <w:lang w:eastAsia="zh-TW"/>
        </w:rPr>
        <w:t>校營繕人員實際帶領確認之。</w:t>
      </w:r>
    </w:p>
    <w:p w:rsidR="00035D01" w:rsidRPr="00B57BE9" w:rsidRDefault="00035D01" w:rsidP="005F5A61">
      <w:pPr>
        <w:pStyle w:val="a3"/>
        <w:spacing w:before="106" w:line="237" w:lineRule="auto"/>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5. </w:t>
      </w:r>
      <w:r w:rsidRPr="00B57BE9">
        <w:rPr>
          <w:rFonts w:ascii="Times New Roman" w:eastAsia="標楷體" w:cs="Times New Roman" w:hint="eastAsia"/>
          <w:spacing w:val="-13"/>
          <w:lang w:eastAsia="zh-TW"/>
        </w:rPr>
        <w:t>發生小型火災時，請立即使用附近之滅火器滅火（使用方法：拉安全</w:t>
      </w:r>
      <w:r w:rsidRPr="00B57BE9">
        <w:rPr>
          <w:rFonts w:ascii="Times New Roman" w:eastAsia="標楷體" w:cs="Times New Roman" w:hint="eastAsia"/>
          <w:spacing w:val="-12"/>
          <w:lang w:eastAsia="zh-TW"/>
        </w:rPr>
        <w:t>插鞘</w:t>
      </w:r>
      <w:r w:rsidRPr="00B57BE9">
        <w:rPr>
          <w:rFonts w:ascii="Times New Roman" w:eastAsia="標楷體" w:hAnsi="Times New Roman" w:cs="Times New Roman"/>
          <w:spacing w:val="-12"/>
          <w:lang w:eastAsia="zh-TW"/>
        </w:rPr>
        <w:t>→</w:t>
      </w:r>
      <w:r w:rsidRPr="00B57BE9">
        <w:rPr>
          <w:rFonts w:ascii="Times New Roman" w:eastAsia="標楷體" w:cs="Times New Roman" w:hint="eastAsia"/>
          <w:spacing w:val="-12"/>
          <w:lang w:eastAsia="zh-TW"/>
        </w:rPr>
        <w:t>拉橡膠管</w:t>
      </w:r>
      <w:r w:rsidRPr="00B57BE9">
        <w:rPr>
          <w:rFonts w:ascii="Times New Roman" w:eastAsia="標楷體" w:hAnsi="Times New Roman" w:cs="Times New Roman"/>
          <w:spacing w:val="-12"/>
          <w:lang w:eastAsia="zh-TW"/>
        </w:rPr>
        <w:t>→</w:t>
      </w:r>
      <w:r w:rsidRPr="00B57BE9">
        <w:rPr>
          <w:rFonts w:ascii="Times New Roman" w:eastAsia="標楷體" w:cs="Times New Roman" w:hint="eastAsia"/>
          <w:spacing w:val="-12"/>
          <w:lang w:eastAsia="zh-TW"/>
        </w:rPr>
        <w:t>壓握把），並大聲呼叫尋求協助；本校人員接替滅</w:t>
      </w:r>
      <w:r w:rsidRPr="00B57BE9">
        <w:rPr>
          <w:rFonts w:ascii="Times New Roman" w:eastAsia="標楷體" w:cs="Times New Roman" w:hint="eastAsia"/>
          <w:spacing w:val="-11"/>
          <w:lang w:eastAsia="zh-TW"/>
        </w:rPr>
        <w:t>火後，請依本校監工人員指示行動。</w:t>
      </w:r>
    </w:p>
    <w:p w:rsidR="00035D01" w:rsidRPr="00B57BE9" w:rsidRDefault="00035D01" w:rsidP="005F5A61">
      <w:pPr>
        <w:pStyle w:val="a3"/>
        <w:spacing w:before="135" w:line="312" w:lineRule="exact"/>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6. </w:t>
      </w:r>
      <w:r w:rsidRPr="00B57BE9">
        <w:rPr>
          <w:rFonts w:ascii="Times New Roman" w:eastAsia="標楷體" w:cs="Times New Roman" w:hint="eastAsia"/>
          <w:spacing w:val="-12"/>
          <w:lang w:eastAsia="zh-TW"/>
        </w:rPr>
        <w:t>避難時，請與本校師生集體行動。避難至戶外後，承攬商工程負責人</w:t>
      </w:r>
      <w:r w:rsidRPr="00B57BE9">
        <w:rPr>
          <w:rFonts w:ascii="Times New Roman" w:eastAsia="標楷體" w:cs="Times New Roman" w:hint="eastAsia"/>
          <w:spacing w:val="-11"/>
          <w:lang w:eastAsia="zh-TW"/>
        </w:rPr>
        <w:t>應立即清點人數，並向本校營繕人員回報狀況。</w:t>
      </w:r>
    </w:p>
    <w:p w:rsidR="00035D01" w:rsidRPr="00B57BE9" w:rsidRDefault="00035D01" w:rsidP="005F5A61">
      <w:pPr>
        <w:pStyle w:val="a3"/>
        <w:spacing w:before="106" w:line="237" w:lineRule="auto"/>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7. </w:t>
      </w:r>
      <w:r w:rsidRPr="00B57BE9">
        <w:rPr>
          <w:rFonts w:ascii="Times New Roman" w:eastAsia="標楷體" w:cs="Times New Roman" w:hint="eastAsia"/>
          <w:spacing w:val="-10"/>
          <w:lang w:eastAsia="zh-TW"/>
        </w:rPr>
        <w:t>因施工造成災害事故時，請立即向本校營繕人員回報，並於</w:t>
      </w:r>
      <w:r w:rsidR="003F3DE2">
        <w:rPr>
          <w:rFonts w:ascii="Times New Roman" w:eastAsia="標楷體" w:cs="Times New Roman" w:hint="eastAsia"/>
          <w:spacing w:val="-10"/>
          <w:lang w:eastAsia="zh-TW"/>
        </w:rPr>
        <w:t xml:space="preserve"> </w:t>
      </w:r>
      <w:r w:rsidRPr="00B57BE9">
        <w:rPr>
          <w:rFonts w:ascii="Times New Roman" w:eastAsia="標楷體" w:hAnsi="Times New Roman" w:cs="Times New Roman"/>
          <w:spacing w:val="-3"/>
          <w:lang w:eastAsia="zh-TW"/>
        </w:rPr>
        <w:t>24</w:t>
      </w:r>
      <w:r w:rsidR="003F3DE2">
        <w:rPr>
          <w:rFonts w:ascii="Times New Roman" w:eastAsia="標楷體" w:hAnsi="Times New Roman" w:cs="Times New Roman" w:hint="eastAsia"/>
          <w:spacing w:val="-3"/>
          <w:lang w:eastAsia="zh-TW"/>
        </w:rPr>
        <w:t xml:space="preserve"> </w:t>
      </w:r>
      <w:r w:rsidRPr="00B57BE9">
        <w:rPr>
          <w:rFonts w:ascii="Times New Roman" w:eastAsia="標楷體" w:cs="Times New Roman" w:hint="eastAsia"/>
          <w:spacing w:val="-10"/>
          <w:lang w:eastAsia="zh-TW"/>
        </w:rPr>
        <w:t>小時</w:t>
      </w:r>
      <w:r w:rsidRPr="00B57BE9">
        <w:rPr>
          <w:rFonts w:ascii="Times New Roman" w:eastAsia="標楷體" w:cs="Times New Roman" w:hint="eastAsia"/>
          <w:spacing w:val="-13"/>
          <w:lang w:eastAsia="zh-TW"/>
        </w:rPr>
        <w:t>內完成詳細災害調查書面報告交予本校營繕人員。本校營繕人員或</w:t>
      </w:r>
      <w:r>
        <w:rPr>
          <w:rFonts w:ascii="Times New Roman" w:eastAsia="標楷體" w:cs="Times New Roman" w:hint="eastAsia"/>
          <w:spacing w:val="-13"/>
          <w:lang w:eastAsia="zh-TW"/>
        </w:rPr>
        <w:t>環安組</w:t>
      </w:r>
      <w:r w:rsidRPr="00B57BE9">
        <w:rPr>
          <w:rFonts w:ascii="Times New Roman" w:eastAsia="標楷體" w:cs="Times New Roman" w:hint="eastAsia"/>
          <w:spacing w:val="-11"/>
          <w:lang w:eastAsia="zh-TW"/>
        </w:rPr>
        <w:t>人員進行事故調查期間，承攬商有義務配合調查。</w:t>
      </w:r>
    </w:p>
    <w:p w:rsidR="00035D01" w:rsidRPr="00B57BE9" w:rsidRDefault="00035D01" w:rsidP="005F5A61">
      <w:pPr>
        <w:pStyle w:val="a3"/>
        <w:tabs>
          <w:tab w:val="left" w:pos="2321"/>
        </w:tabs>
        <w:spacing w:before="118"/>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6.1.3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一般安全守則</w:t>
      </w:r>
    </w:p>
    <w:p w:rsidR="00035D01" w:rsidRPr="00B57BE9" w:rsidRDefault="00035D01" w:rsidP="005F5A61">
      <w:pPr>
        <w:pStyle w:val="a3"/>
        <w:spacing w:before="115"/>
        <w:ind w:left="213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1.  </w:t>
      </w:r>
      <w:r w:rsidRPr="00B57BE9">
        <w:rPr>
          <w:rFonts w:ascii="Times New Roman" w:eastAsia="標楷體" w:cs="Times New Roman" w:hint="eastAsia"/>
          <w:lang w:eastAsia="zh-TW"/>
        </w:rPr>
        <w:t>承攬商</w:t>
      </w:r>
      <w:r w:rsidRPr="00646180">
        <w:rPr>
          <w:rFonts w:ascii="Times New Roman" w:eastAsia="標楷體" w:cs="Times New Roman" w:hint="eastAsia"/>
          <w:lang w:eastAsia="zh-TW"/>
        </w:rPr>
        <w:t>於</w:t>
      </w:r>
      <w:r w:rsidRPr="00B57BE9">
        <w:rPr>
          <w:rFonts w:ascii="Times New Roman" w:eastAsia="標楷體" w:cs="Times New Roman" w:hint="eastAsia"/>
          <w:lang w:eastAsia="zh-TW"/>
        </w:rPr>
        <w:t>施工期間應符合</w:t>
      </w:r>
      <w:r>
        <w:rPr>
          <w:rFonts w:ascii="Times New Roman" w:eastAsia="標楷體" w:cs="Times New Roman" w:hint="eastAsia"/>
          <w:lang w:eastAsia="zh-TW"/>
        </w:rPr>
        <w:t>職業安全衛生法</w:t>
      </w:r>
      <w:r w:rsidRPr="00B57BE9">
        <w:rPr>
          <w:rFonts w:ascii="Times New Roman" w:eastAsia="標楷體" w:cs="Times New Roman" w:hint="eastAsia"/>
          <w:lang w:eastAsia="zh-TW"/>
        </w:rPr>
        <w:t>第五條第一項之規定。</w:t>
      </w:r>
    </w:p>
    <w:p w:rsidR="00035D01" w:rsidRPr="00B57BE9" w:rsidRDefault="00035D01" w:rsidP="005F5A61">
      <w:pPr>
        <w:pStyle w:val="a3"/>
        <w:spacing w:before="131" w:line="312" w:lineRule="exact"/>
        <w:ind w:left="2410" w:right="3" w:hanging="271"/>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2. </w:t>
      </w:r>
      <w:r w:rsidRPr="00B57BE9">
        <w:rPr>
          <w:rFonts w:ascii="Times New Roman" w:eastAsia="標楷體" w:cs="Times New Roman" w:hint="eastAsia"/>
          <w:spacing w:val="-12"/>
          <w:lang w:eastAsia="zh-TW"/>
        </w:rPr>
        <w:t>進入工作場所時，應先瞭解工作環境中有無危害因子，並注意本校監</w:t>
      </w:r>
      <w:r w:rsidRPr="00B57BE9">
        <w:rPr>
          <w:rFonts w:ascii="Times New Roman" w:eastAsia="標楷體" w:cs="Times New Roman" w:hint="eastAsia"/>
          <w:spacing w:val="-11"/>
          <w:lang w:eastAsia="zh-TW"/>
        </w:rPr>
        <w:t>工人員已告知之安全注意事項，並確實執行相關防範措施。</w:t>
      </w:r>
    </w:p>
    <w:p w:rsidR="00035D01" w:rsidRPr="00B57BE9" w:rsidRDefault="00035D01" w:rsidP="005F5A61">
      <w:pPr>
        <w:pStyle w:val="a3"/>
        <w:spacing w:before="103"/>
        <w:ind w:left="213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從事下列作業時，應自備並使用適當的個人安全防護器具：</w:t>
      </w:r>
    </w:p>
    <w:p w:rsidR="00035D01" w:rsidRPr="00B57BE9" w:rsidRDefault="00035D01" w:rsidP="005F5A61">
      <w:pPr>
        <w:pStyle w:val="a3"/>
        <w:spacing w:before="175"/>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a) </w:t>
      </w:r>
      <w:r w:rsidRPr="00B57BE9">
        <w:rPr>
          <w:rFonts w:ascii="Times New Roman" w:eastAsia="標楷體" w:cs="Times New Roman" w:hint="eastAsia"/>
          <w:lang w:eastAsia="zh-TW"/>
        </w:rPr>
        <w:t>安全帽：從事電氣作業、高架作業、建築修繕作業、吊掛作業、</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機械設備維修檢查作業、物品卸載堆疊作業、研磨切削作業等。</w:t>
      </w:r>
    </w:p>
    <w:p w:rsidR="00035D01" w:rsidRPr="00B57BE9" w:rsidRDefault="00035D01" w:rsidP="005F5A61">
      <w:pPr>
        <w:pStyle w:val="a3"/>
        <w:spacing w:before="194" w:line="312" w:lineRule="exact"/>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b) </w:t>
      </w:r>
      <w:r w:rsidRPr="00B57BE9">
        <w:rPr>
          <w:rFonts w:ascii="Times New Roman" w:eastAsia="標楷體" w:cs="Times New Roman" w:hint="eastAsia"/>
          <w:spacing w:val="-6"/>
          <w:lang w:eastAsia="zh-TW"/>
        </w:rPr>
        <w:t>耳塞、耳罩：從事振動作業或身處噪音量超過</w:t>
      </w:r>
      <w:r w:rsidR="005F5A61">
        <w:rPr>
          <w:rFonts w:ascii="Times New Roman" w:eastAsia="標楷體" w:cs="Times New Roman" w:hint="eastAsia"/>
          <w:spacing w:val="-6"/>
          <w:lang w:eastAsia="zh-TW"/>
        </w:rPr>
        <w:t xml:space="preserve"> </w:t>
      </w:r>
      <w:r w:rsidRPr="00B57BE9">
        <w:rPr>
          <w:rFonts w:ascii="Times New Roman" w:eastAsia="標楷體" w:hAnsi="Times New Roman" w:cs="Times New Roman"/>
          <w:lang w:eastAsia="zh-TW"/>
        </w:rPr>
        <w:t>85</w:t>
      </w:r>
      <w:r w:rsidRPr="00B57BE9">
        <w:rPr>
          <w:rFonts w:ascii="Times New Roman" w:eastAsia="標楷體" w:hAnsi="Times New Roman" w:cs="Times New Roman"/>
          <w:spacing w:val="-97"/>
          <w:lang w:eastAsia="zh-TW"/>
        </w:rPr>
        <w:t xml:space="preserve"> </w:t>
      </w:r>
      <w:r w:rsidRPr="00B57BE9">
        <w:rPr>
          <w:rFonts w:ascii="Times New Roman" w:eastAsia="標楷體" w:cs="Times New Roman" w:hint="eastAsia"/>
          <w:lang w:eastAsia="zh-TW"/>
        </w:rPr>
        <w:t>分貝以上之工作</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區域內。</w:t>
      </w:r>
    </w:p>
    <w:p w:rsidR="00035D01" w:rsidRPr="00B57BE9" w:rsidRDefault="00035D01" w:rsidP="005F5A61">
      <w:pPr>
        <w:pStyle w:val="a3"/>
        <w:spacing w:before="180" w:line="312" w:lineRule="exact"/>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c) </w:t>
      </w:r>
      <w:r w:rsidRPr="00B57BE9">
        <w:rPr>
          <w:rFonts w:ascii="Times New Roman" w:eastAsia="標楷體" w:cs="Times New Roman" w:hint="eastAsia"/>
          <w:spacing w:val="-7"/>
          <w:lang w:eastAsia="zh-TW"/>
        </w:rPr>
        <w:t>防護眼鏡、防護面具：從事動火作業、粉塵作業、研磨切削作業、</w:t>
      </w:r>
      <w:r w:rsidRPr="00B57BE9">
        <w:rPr>
          <w:rFonts w:ascii="Times New Roman" w:eastAsia="標楷體" w:hAnsi="Times New Roman" w:cs="Times New Roman"/>
          <w:spacing w:val="-7"/>
          <w:lang w:eastAsia="zh-TW"/>
        </w:rPr>
        <w:t xml:space="preserve"> </w:t>
      </w:r>
      <w:r w:rsidRPr="00B57BE9">
        <w:rPr>
          <w:rFonts w:ascii="Times New Roman" w:eastAsia="標楷體" w:cs="Times New Roman" w:hint="eastAsia"/>
          <w:lang w:eastAsia="zh-TW"/>
        </w:rPr>
        <w:t>有機溶劑作業、特殊化學物質作業。</w:t>
      </w:r>
    </w:p>
    <w:p w:rsidR="00035D01" w:rsidRPr="00B57BE9" w:rsidRDefault="00035D01" w:rsidP="005F5A61">
      <w:pPr>
        <w:pStyle w:val="a3"/>
        <w:spacing w:before="163"/>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d) </w:t>
      </w:r>
      <w:r w:rsidRPr="00B57BE9">
        <w:rPr>
          <w:rFonts w:ascii="Times New Roman" w:eastAsia="標楷體" w:cs="Times New Roman" w:hint="eastAsia"/>
          <w:lang w:eastAsia="zh-TW"/>
        </w:rPr>
        <w:t>呼吸防護具：從事有害粉塵作業或霧滴作業、有害氣體作業、有</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機溶劑作業、特殊化學物質作業、缺氧作業等。</w:t>
      </w:r>
    </w:p>
    <w:p w:rsidR="00035D01" w:rsidRPr="00B57BE9" w:rsidRDefault="00035D01" w:rsidP="005F5A61">
      <w:pPr>
        <w:pStyle w:val="a3"/>
        <w:spacing w:before="194" w:line="312" w:lineRule="exact"/>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e) </w:t>
      </w:r>
      <w:r w:rsidRPr="00B57BE9">
        <w:rPr>
          <w:rFonts w:ascii="Times New Roman" w:eastAsia="標楷體" w:cs="Times New Roman" w:hint="eastAsia"/>
          <w:lang w:eastAsia="zh-TW"/>
        </w:rPr>
        <w:t>棉質、隔熱、耐酸鹼、絕緣防護手套：從事重物搬運作業、有機</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溶劑作業、特殊化學物質作業、振動作業、電氣作業、高低溫作</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業等。</w:t>
      </w:r>
    </w:p>
    <w:p w:rsidR="00035D01" w:rsidRPr="00B57BE9" w:rsidRDefault="00035D01" w:rsidP="005F5A61">
      <w:pPr>
        <w:pStyle w:val="a3"/>
        <w:spacing w:before="180" w:line="312" w:lineRule="exact"/>
        <w:ind w:left="2861" w:right="3" w:hanging="360"/>
        <w:jc w:val="both"/>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f) </w:t>
      </w:r>
      <w:r w:rsidRPr="00B57BE9">
        <w:rPr>
          <w:rFonts w:ascii="Times New Roman" w:eastAsia="標楷體" w:cs="Times New Roman" w:hint="eastAsia"/>
          <w:lang w:eastAsia="zh-TW"/>
        </w:rPr>
        <w:t>安全鞋：從事重物組立裝卸作業、堆疊搬運作業、高架作業、建</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築修繕作業、吊掛作業、堆高機作業、特殊化學物質作業、開挖</w:t>
      </w:r>
      <w:r w:rsidRPr="00B57BE9">
        <w:rPr>
          <w:rFonts w:ascii="Times New Roman" w:eastAsia="標楷體" w:hAnsi="Times New Roman" w:cs="Times New Roman"/>
          <w:lang w:eastAsia="zh-TW"/>
        </w:rPr>
        <w:t xml:space="preserve"> </w:t>
      </w:r>
      <w:r w:rsidRPr="00B57BE9">
        <w:rPr>
          <w:rFonts w:ascii="Times New Roman" w:eastAsia="標楷體" w:cs="Times New Roman" w:hint="eastAsia"/>
          <w:lang w:eastAsia="zh-TW"/>
        </w:rPr>
        <w:t>作業等。</w:t>
      </w:r>
    </w:p>
    <w:p w:rsidR="00035D01" w:rsidRPr="00B57BE9" w:rsidRDefault="00035D01" w:rsidP="005F5A61">
      <w:pPr>
        <w:pStyle w:val="a3"/>
        <w:spacing w:before="164"/>
        <w:ind w:left="250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g) </w:t>
      </w:r>
      <w:r w:rsidRPr="00B57BE9">
        <w:rPr>
          <w:rFonts w:ascii="Times New Roman" w:eastAsia="標楷體" w:cs="Times New Roman" w:hint="eastAsia"/>
          <w:lang w:eastAsia="zh-TW"/>
        </w:rPr>
        <w:t>安全帶、安全索：從事高架作業、吊掛作業等。</w:t>
      </w:r>
    </w:p>
    <w:p w:rsidR="00035D01" w:rsidRPr="00B57BE9" w:rsidRDefault="00035D01" w:rsidP="005F5A61">
      <w:pPr>
        <w:pStyle w:val="a3"/>
        <w:spacing w:before="46"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lastRenderedPageBreak/>
        <w:t xml:space="preserve">4. </w:t>
      </w:r>
      <w:r w:rsidRPr="00B57BE9">
        <w:rPr>
          <w:rFonts w:ascii="Times New Roman" w:eastAsia="標楷體" w:cs="Times New Roman" w:hint="eastAsia"/>
          <w:spacing w:val="-13"/>
          <w:lang w:eastAsia="zh-TW"/>
        </w:rPr>
        <w:t>工作場所內所使用之揮發性溶劑應隨時加蓋鎖緊，避免有機溶劑逸散</w:t>
      </w:r>
      <w:r w:rsidRPr="00B57BE9">
        <w:rPr>
          <w:rFonts w:ascii="Times New Roman" w:eastAsia="標楷體" w:cs="Times New Roman" w:hint="eastAsia"/>
          <w:spacing w:val="-10"/>
          <w:lang w:eastAsia="zh-TW"/>
        </w:rPr>
        <w:t>造成人員中毒或引起火災爆炸。</w:t>
      </w:r>
    </w:p>
    <w:p w:rsidR="00035D01" w:rsidRPr="00B57BE9" w:rsidRDefault="00035D01" w:rsidP="005F5A61">
      <w:pPr>
        <w:pStyle w:val="a3"/>
        <w:spacing w:before="120"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5. </w:t>
      </w:r>
      <w:r w:rsidRPr="00B57BE9">
        <w:rPr>
          <w:rFonts w:ascii="Times New Roman" w:eastAsia="標楷體" w:cs="Times New Roman" w:hint="eastAsia"/>
          <w:spacing w:val="-12"/>
          <w:lang w:eastAsia="zh-TW"/>
        </w:rPr>
        <w:t>施工機具及材料禁止堆放於消防設備、電氣開關箱附近，並不得阻礙</w:t>
      </w:r>
      <w:r w:rsidRPr="00B57BE9">
        <w:rPr>
          <w:rFonts w:ascii="Times New Roman" w:eastAsia="標楷體" w:cs="Times New Roman" w:hint="eastAsia"/>
          <w:spacing w:val="-11"/>
          <w:lang w:eastAsia="zh-TW"/>
        </w:rPr>
        <w:t>安全梯及避難通道，以免延誤災害搶救時效。</w:t>
      </w:r>
    </w:p>
    <w:p w:rsidR="00035D01" w:rsidRPr="00B57BE9" w:rsidRDefault="005F5A61" w:rsidP="005F5A61">
      <w:pPr>
        <w:pStyle w:val="a3"/>
        <w:spacing w:before="103"/>
        <w:ind w:left="2410" w:right="3" w:hanging="271"/>
        <w:rPr>
          <w:rFonts w:ascii="Times New Roman" w:eastAsia="標楷體" w:hAnsi="Times New Roman" w:cs="Times New Roman"/>
          <w:lang w:eastAsia="zh-TW"/>
        </w:rPr>
      </w:pPr>
      <w:r>
        <w:rPr>
          <w:rFonts w:ascii="Times New Roman" w:eastAsia="標楷體" w:hAnsi="Times New Roman" w:cs="Times New Roman"/>
          <w:lang w:eastAsia="zh-TW"/>
        </w:rPr>
        <w:t xml:space="preserve">6. </w:t>
      </w:r>
      <w:r w:rsidR="00035D01" w:rsidRPr="00B57BE9">
        <w:rPr>
          <w:rFonts w:ascii="Times New Roman" w:eastAsia="標楷體" w:cs="Times New Roman" w:hint="eastAsia"/>
          <w:lang w:eastAsia="zh-TW"/>
        </w:rPr>
        <w:t>施工期間不得穿著拖鞋、赤腳、打赤膊。</w:t>
      </w:r>
    </w:p>
    <w:p w:rsidR="00035D01" w:rsidRPr="00B57BE9" w:rsidRDefault="00035D01" w:rsidP="005F5A61">
      <w:pPr>
        <w:pStyle w:val="a3"/>
        <w:spacing w:before="130" w:line="314"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7. </w:t>
      </w:r>
      <w:r w:rsidRPr="00B57BE9">
        <w:rPr>
          <w:rFonts w:ascii="Times New Roman" w:eastAsia="標楷體" w:cs="Times New Roman" w:hint="eastAsia"/>
          <w:spacing w:val="-12"/>
          <w:lang w:eastAsia="zh-TW"/>
        </w:rPr>
        <w:t>工程期間若不慎損毀本校設施時，應主動告知本校營繕人員，並負修</w:t>
      </w:r>
      <w:r w:rsidRPr="00B57BE9">
        <w:rPr>
          <w:rFonts w:ascii="Times New Roman" w:eastAsia="標楷體" w:cs="Times New Roman" w:hint="eastAsia"/>
          <w:spacing w:val="-10"/>
          <w:lang w:eastAsia="zh-TW"/>
        </w:rPr>
        <w:t>復或賠償責任。</w:t>
      </w:r>
    </w:p>
    <w:p w:rsidR="00035D01" w:rsidRPr="00B57BE9" w:rsidRDefault="00035D01" w:rsidP="005F5A61">
      <w:pPr>
        <w:pStyle w:val="a3"/>
        <w:spacing w:before="119"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8. </w:t>
      </w:r>
      <w:r w:rsidRPr="00B57BE9">
        <w:rPr>
          <w:rFonts w:ascii="Times New Roman" w:eastAsia="標楷體" w:cs="Times New Roman" w:hint="eastAsia"/>
          <w:spacing w:val="-12"/>
          <w:lang w:eastAsia="zh-TW"/>
        </w:rPr>
        <w:t>施工期間，工作場所之環境應隨時保持整潔，作業中應經常清除場所</w:t>
      </w:r>
      <w:r w:rsidRPr="00B57BE9">
        <w:rPr>
          <w:rFonts w:ascii="Times New Roman" w:eastAsia="標楷體" w:cs="Times New Roman" w:hint="eastAsia"/>
          <w:spacing w:val="-10"/>
          <w:lang w:eastAsia="zh-TW"/>
        </w:rPr>
        <w:t>內雜物及危險物碎片。</w:t>
      </w:r>
    </w:p>
    <w:p w:rsidR="00035D01" w:rsidRPr="00B57BE9" w:rsidRDefault="00035D01" w:rsidP="005F5A61">
      <w:pPr>
        <w:pStyle w:val="a3"/>
        <w:spacing w:before="120" w:line="312"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9. </w:t>
      </w:r>
      <w:r w:rsidRPr="00B57BE9">
        <w:rPr>
          <w:rFonts w:ascii="Times New Roman" w:eastAsia="標楷體" w:cs="Times New Roman" w:hint="eastAsia"/>
          <w:spacing w:val="-12"/>
          <w:lang w:eastAsia="zh-TW"/>
        </w:rPr>
        <w:t>每日收工後，應清潔整理施工區域，並將當日產生之工程廢棄物帶出</w:t>
      </w:r>
      <w:r w:rsidRPr="00B57BE9">
        <w:rPr>
          <w:rFonts w:ascii="Times New Roman" w:eastAsia="標楷體" w:cs="Times New Roman" w:hint="eastAsia"/>
          <w:spacing w:val="-10"/>
          <w:lang w:eastAsia="zh-TW"/>
        </w:rPr>
        <w:t>校外，嚴禁放置於本校校區內。</w:t>
      </w:r>
    </w:p>
    <w:p w:rsidR="00035D01" w:rsidRPr="00B57BE9" w:rsidRDefault="00035D01" w:rsidP="005F5A61">
      <w:pPr>
        <w:pStyle w:val="a3"/>
        <w:spacing w:before="118" w:line="314" w:lineRule="exact"/>
        <w:ind w:left="2410" w:right="3" w:hanging="271"/>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 xml:space="preserve">10. </w:t>
      </w:r>
      <w:r w:rsidRPr="00B57BE9">
        <w:rPr>
          <w:rFonts w:ascii="Times New Roman" w:eastAsia="標楷體" w:cs="Times New Roman" w:hint="eastAsia"/>
          <w:spacing w:val="-12"/>
          <w:lang w:eastAsia="zh-TW"/>
        </w:rPr>
        <w:t>施工過程有影響本校建築物外壁，需以同色同質油漆恢復表面顏色及</w:t>
      </w:r>
      <w:r w:rsidRPr="00B57BE9">
        <w:rPr>
          <w:rFonts w:ascii="Times New Roman" w:eastAsia="標楷體" w:cs="Times New Roman" w:hint="eastAsia"/>
          <w:spacing w:val="-10"/>
          <w:lang w:eastAsia="zh-TW"/>
        </w:rPr>
        <w:t>防水功能。</w:t>
      </w:r>
    </w:p>
    <w:p w:rsidR="00035D01" w:rsidRPr="00B57BE9" w:rsidRDefault="00035D01" w:rsidP="005F5A61">
      <w:pPr>
        <w:pStyle w:val="a3"/>
        <w:tabs>
          <w:tab w:val="left" w:pos="1601"/>
        </w:tabs>
        <w:spacing w:before="103"/>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6.2</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0"/>
          <w:lang w:eastAsia="zh-TW"/>
        </w:rPr>
        <w:t>吊掛作業安全守則：</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6.2.1</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應由合格之操作人員操作吊掛作業；作業人員應隨身攜帶合格證照。</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起重吊掛物應捆札牢固，嚴禁超過額定荷重，且應使用防滑舌片使吊掛</w:t>
      </w:r>
      <w:r w:rsidRPr="00B57BE9">
        <w:rPr>
          <w:rFonts w:ascii="Times New Roman" w:eastAsia="標楷體" w:cs="Times New Roman" w:hint="eastAsia"/>
          <w:spacing w:val="-10"/>
          <w:lang w:eastAsia="zh-TW"/>
        </w:rPr>
        <w:t>物固定於吊鉤上。</w:t>
      </w:r>
    </w:p>
    <w:p w:rsidR="00035D01" w:rsidRPr="00B57BE9" w:rsidRDefault="00035D01" w:rsidP="005F5A61">
      <w:pPr>
        <w:pStyle w:val="a3"/>
        <w:tabs>
          <w:tab w:val="left" w:pos="2321"/>
        </w:tabs>
        <w:spacing w:before="120"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作業前應檢查吊具結構為堪用狀態，不得有裂痕、腐蝕、扭曲、捲折等</w:t>
      </w:r>
      <w:r w:rsidRPr="00B57BE9">
        <w:rPr>
          <w:rFonts w:ascii="Times New Roman" w:eastAsia="標楷體" w:cs="Times New Roman" w:hint="eastAsia"/>
          <w:spacing w:val="-10"/>
          <w:lang w:eastAsia="zh-TW"/>
        </w:rPr>
        <w:t>現象。</w:t>
      </w:r>
    </w:p>
    <w:p w:rsidR="00035D01" w:rsidRPr="00B57BE9" w:rsidRDefault="00035D01" w:rsidP="005F5A61">
      <w:pPr>
        <w:pStyle w:val="a3"/>
        <w:tabs>
          <w:tab w:val="left" w:pos="2321"/>
        </w:tabs>
        <w:spacing w:before="104"/>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操作人員應穿戴安全帽、安全鞋等適當的個人防護裝備。</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作業中應置專任指揮手，並就適當位置指揮作業以策安全。</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6"/>
          <w:lang w:eastAsia="zh-TW"/>
        </w:rPr>
        <w:t>吊舉行徑路線上不得有障礙物及吊舉範圍應以警示帶或其他警示工具</w:t>
      </w:r>
      <w:r w:rsidRPr="00B57BE9">
        <w:rPr>
          <w:rFonts w:ascii="Times New Roman" w:eastAsia="標楷體" w:cs="Times New Roman" w:hint="eastAsia"/>
          <w:spacing w:val="-10"/>
          <w:lang w:eastAsia="zh-TW"/>
        </w:rPr>
        <w:t>圍籬起來，並嚴禁人員進入吊舉物下方。</w:t>
      </w:r>
    </w:p>
    <w:p w:rsidR="00035D01" w:rsidRPr="00B57BE9" w:rsidRDefault="00035D01" w:rsidP="005F5A61">
      <w:pPr>
        <w:pStyle w:val="a3"/>
        <w:tabs>
          <w:tab w:val="left" w:pos="2321"/>
        </w:tabs>
        <w:spacing w:before="103"/>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6.2.7</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吊掛作業另需注意下列事項：</w:t>
      </w:r>
    </w:p>
    <w:p w:rsidR="00035D01" w:rsidRPr="00B57BE9" w:rsidRDefault="005F5A61" w:rsidP="005F5A61">
      <w:pPr>
        <w:pStyle w:val="a3"/>
        <w:spacing w:before="115"/>
        <w:ind w:left="2410" w:right="3"/>
        <w:rPr>
          <w:rFonts w:ascii="Times New Roman" w:eastAsia="標楷體" w:hAnsi="Times New Roman" w:cs="Times New Roman"/>
          <w:lang w:eastAsia="zh-TW"/>
        </w:rPr>
      </w:pPr>
      <w:r>
        <w:rPr>
          <w:rFonts w:ascii="Times New Roman" w:eastAsia="標楷體" w:hAnsi="Times New Roman" w:cs="Times New Roman"/>
          <w:lang w:eastAsia="zh-TW"/>
        </w:rPr>
        <w:t xml:space="preserve">1. </w:t>
      </w:r>
      <w:r w:rsidR="00035D01" w:rsidRPr="00B57BE9">
        <w:rPr>
          <w:rFonts w:ascii="Times New Roman" w:eastAsia="標楷體" w:cs="Times New Roman" w:hint="eastAsia"/>
          <w:lang w:eastAsia="zh-TW"/>
        </w:rPr>
        <w:t>吊索應在吊鉤的中心。</w:t>
      </w:r>
    </w:p>
    <w:p w:rsidR="00035D01" w:rsidRPr="00B57BE9" w:rsidRDefault="00035D01" w:rsidP="005F5A61">
      <w:pPr>
        <w:pStyle w:val="a3"/>
        <w:spacing w:before="116"/>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2. </w:t>
      </w:r>
      <w:r w:rsidRPr="00B57BE9">
        <w:rPr>
          <w:rFonts w:ascii="Times New Roman" w:eastAsia="標楷體" w:cs="Times New Roman" w:hint="eastAsia"/>
          <w:lang w:eastAsia="zh-TW"/>
        </w:rPr>
        <w:t>吊索兩邊所受的張力應相等。</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環首螺栓、馬鞍環等裝備狀態應保持良好。</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4. </w:t>
      </w:r>
      <w:r w:rsidRPr="00B57BE9">
        <w:rPr>
          <w:rFonts w:ascii="Times New Roman" w:eastAsia="標楷體" w:cs="Times New Roman" w:hint="eastAsia"/>
          <w:lang w:eastAsia="zh-TW"/>
        </w:rPr>
        <w:t>吊索不得有鬆脫。</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5. </w:t>
      </w:r>
      <w:r w:rsidRPr="00B57BE9">
        <w:rPr>
          <w:rFonts w:ascii="Times New Roman" w:eastAsia="標楷體" w:cs="Times New Roman" w:hint="eastAsia"/>
          <w:lang w:eastAsia="zh-TW"/>
        </w:rPr>
        <w:t>吊舉物應保持水平。</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6. </w:t>
      </w:r>
      <w:r w:rsidRPr="00B57BE9">
        <w:rPr>
          <w:rFonts w:ascii="Times New Roman" w:eastAsia="標楷體" w:cs="Times New Roman" w:hint="eastAsia"/>
          <w:lang w:eastAsia="zh-TW"/>
        </w:rPr>
        <w:t>吊舉時不得有振動、搖盪等現像。</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7. </w:t>
      </w:r>
      <w:r w:rsidRPr="00B57BE9">
        <w:rPr>
          <w:rFonts w:ascii="Times New Roman" w:eastAsia="標楷體" w:cs="Times New Roman" w:hint="eastAsia"/>
          <w:lang w:eastAsia="zh-TW"/>
        </w:rPr>
        <w:t>吊舉物的高度宜比人高，離地板約二公尺。</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8. </w:t>
      </w:r>
      <w:r w:rsidRPr="00B57BE9">
        <w:rPr>
          <w:rFonts w:ascii="Times New Roman" w:eastAsia="標楷體" w:cs="Times New Roman" w:hint="eastAsia"/>
          <w:lang w:eastAsia="zh-TW"/>
        </w:rPr>
        <w:t>吊舉物不可載人。</w:t>
      </w:r>
    </w:p>
    <w:p w:rsidR="00035D01" w:rsidRPr="00B57BE9" w:rsidRDefault="00035D01" w:rsidP="005F5A61">
      <w:pPr>
        <w:pStyle w:val="a3"/>
        <w:tabs>
          <w:tab w:val="left" w:pos="1601"/>
        </w:tabs>
        <w:spacing w:before="29"/>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lastRenderedPageBreak/>
        <w:t>6.3</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1"/>
          <w:lang w:eastAsia="zh-TW"/>
        </w:rPr>
        <w:t>侷限空間作業安全守則（詳參閱侷限空間安全工作計畫指引）</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6.3.1</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2"/>
          <w:lang w:eastAsia="zh-TW"/>
        </w:rPr>
        <w:t>作業前，承攬商應先請合格人員測定確認無爆炸、中毒、缺氧等危險，</w:t>
      </w:r>
      <w:r w:rsidRPr="00B57BE9">
        <w:rPr>
          <w:rFonts w:ascii="Times New Roman" w:eastAsia="標楷體" w:cs="Times New Roman" w:hint="eastAsia"/>
          <w:spacing w:val="-11"/>
          <w:lang w:eastAsia="zh-TW"/>
        </w:rPr>
        <w:t>經承攬商工程負責人認可、本校營繕人員同意後方可進入施工。</w:t>
      </w:r>
    </w:p>
    <w:p w:rsidR="00035D01" w:rsidRPr="00B57BE9" w:rsidRDefault="00035D01" w:rsidP="005F5A61">
      <w:pPr>
        <w:pStyle w:val="a3"/>
        <w:tabs>
          <w:tab w:val="left" w:pos="2321"/>
        </w:tabs>
        <w:spacing w:before="120"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20"/>
          <w:lang w:eastAsia="zh-TW"/>
        </w:rPr>
        <w:t>進入侷限空間作業前，應持續通風換氣，必要時應佩帶安全帶、安全索、</w:t>
      </w:r>
      <w:r w:rsidRPr="00B57BE9">
        <w:rPr>
          <w:rFonts w:ascii="Times New Roman" w:eastAsia="標楷體" w:cs="Times New Roman" w:hint="eastAsia"/>
          <w:spacing w:val="-10"/>
          <w:lang w:eastAsia="zh-TW"/>
        </w:rPr>
        <w:t>呼吸器等個人防護具。</w:t>
      </w:r>
    </w:p>
    <w:p w:rsidR="00035D01" w:rsidRPr="00B57BE9" w:rsidRDefault="00035D01" w:rsidP="005F5A61">
      <w:pPr>
        <w:pStyle w:val="a3"/>
        <w:tabs>
          <w:tab w:val="left" w:pos="2321"/>
        </w:tabs>
        <w:spacing w:before="118" w:line="314"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侷限空間不可單獨作業，至少應二人以上共同作業，並需指派一人於入</w:t>
      </w:r>
      <w:r w:rsidRPr="00B57BE9">
        <w:rPr>
          <w:rFonts w:ascii="Times New Roman" w:eastAsia="標楷體" w:cs="Times New Roman" w:hint="eastAsia"/>
          <w:spacing w:val="-10"/>
          <w:lang w:eastAsia="zh-TW"/>
        </w:rPr>
        <w:t>口處監視。</w:t>
      </w:r>
    </w:p>
    <w:p w:rsidR="00035D01" w:rsidRPr="00B57BE9" w:rsidRDefault="00035D01" w:rsidP="005F5A61">
      <w:pPr>
        <w:pStyle w:val="a3"/>
        <w:tabs>
          <w:tab w:val="left" w:pos="2321"/>
        </w:tabs>
        <w:spacing w:before="119"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通風換氣不良場所內應避免儲放、使用有機溶劑、揮發性、易燃、易爆</w:t>
      </w:r>
      <w:r w:rsidRPr="00B57BE9">
        <w:rPr>
          <w:rFonts w:ascii="Times New Roman" w:eastAsia="標楷體" w:cs="Times New Roman" w:hint="eastAsia"/>
          <w:spacing w:val="-10"/>
          <w:lang w:eastAsia="zh-TW"/>
        </w:rPr>
        <w:t>物質。</w:t>
      </w:r>
    </w:p>
    <w:p w:rsidR="00035D01" w:rsidRPr="00B57BE9" w:rsidRDefault="00035D01" w:rsidP="005F5A61">
      <w:pPr>
        <w:pStyle w:val="a3"/>
        <w:tabs>
          <w:tab w:val="left" w:pos="2321"/>
        </w:tabs>
        <w:spacing w:before="103"/>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工作人員應熟知事故發生時之緊急應變措施。</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6.3.6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侷限空間作業人員出現下列症狀時，應立即停止作業，並通知本校營繕</w:t>
      </w:r>
      <w:r w:rsidRPr="00B57BE9">
        <w:rPr>
          <w:rFonts w:ascii="Times New Roman" w:eastAsia="標楷體" w:cs="Times New Roman" w:hint="eastAsia"/>
          <w:spacing w:val="-10"/>
          <w:lang w:eastAsia="zh-TW"/>
        </w:rPr>
        <w:t>人員、</w:t>
      </w:r>
      <w:r>
        <w:rPr>
          <w:rFonts w:ascii="Times New Roman" w:eastAsia="標楷體" w:cs="Times New Roman" w:hint="eastAsia"/>
          <w:spacing w:val="-10"/>
          <w:lang w:eastAsia="zh-TW"/>
        </w:rPr>
        <w:t>環安組</w:t>
      </w:r>
      <w:r w:rsidRPr="00B57BE9">
        <w:rPr>
          <w:rFonts w:ascii="Times New Roman" w:eastAsia="標楷體" w:cs="Times New Roman" w:hint="eastAsia"/>
          <w:spacing w:val="-10"/>
          <w:lang w:eastAsia="zh-TW"/>
        </w:rPr>
        <w:t>：</w:t>
      </w:r>
    </w:p>
    <w:p w:rsidR="00035D01" w:rsidRPr="00B57BE9" w:rsidRDefault="00035D01" w:rsidP="005F5A61">
      <w:pPr>
        <w:pStyle w:val="a3"/>
        <w:spacing w:before="121" w:line="312" w:lineRule="exact"/>
        <w:ind w:left="2681"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1. </w:t>
      </w:r>
      <w:r w:rsidRPr="00B57BE9">
        <w:rPr>
          <w:rFonts w:ascii="Times New Roman" w:eastAsia="標楷體" w:cs="Times New Roman" w:hint="eastAsia"/>
          <w:spacing w:val="-11"/>
          <w:lang w:eastAsia="zh-TW"/>
        </w:rPr>
        <w:t>顏面蒼白或紅暈、脈搏及呼吸加快、呼吸困難、目眩或頭痛等缺氧初期症狀。</w:t>
      </w:r>
    </w:p>
    <w:p w:rsidR="00035D01" w:rsidRPr="00B57BE9" w:rsidRDefault="00D263EC" w:rsidP="005F5A61">
      <w:pPr>
        <w:pStyle w:val="a3"/>
        <w:spacing w:before="103"/>
        <w:ind w:left="2321" w:right="3"/>
        <w:rPr>
          <w:rFonts w:ascii="Times New Roman" w:eastAsia="標楷體" w:hAnsi="Times New Roman" w:cs="Times New Roman"/>
          <w:lang w:eastAsia="zh-TW"/>
        </w:rPr>
      </w:pPr>
      <w:r>
        <w:rPr>
          <w:rFonts w:ascii="Times New Roman" w:eastAsia="標楷體" w:hAnsi="Times New Roman" w:cs="Times New Roman"/>
          <w:lang w:eastAsia="zh-TW"/>
        </w:rPr>
        <w:t xml:space="preserve">2. </w:t>
      </w:r>
      <w:r w:rsidR="00035D01" w:rsidRPr="00B57BE9">
        <w:rPr>
          <w:rFonts w:ascii="Times New Roman" w:eastAsia="標楷體" w:cs="Times New Roman" w:hint="eastAsia"/>
          <w:lang w:eastAsia="zh-TW"/>
        </w:rPr>
        <w:t>意識不明、痙攣、呼吸停止或心臟停止跳動等缺氧末期症狀。</w:t>
      </w:r>
    </w:p>
    <w:p w:rsidR="00035D01" w:rsidRPr="00B57BE9" w:rsidRDefault="00D263EC" w:rsidP="005F5A61">
      <w:pPr>
        <w:pStyle w:val="a3"/>
        <w:spacing w:before="115"/>
        <w:ind w:left="2321" w:right="3"/>
        <w:rPr>
          <w:rFonts w:ascii="Times New Roman" w:eastAsia="標楷體" w:hAnsi="Times New Roman" w:cs="Times New Roman"/>
          <w:lang w:eastAsia="zh-TW"/>
        </w:rPr>
      </w:pPr>
      <w:r>
        <w:rPr>
          <w:rFonts w:ascii="Times New Roman" w:eastAsia="標楷體" w:hAnsi="Times New Roman" w:cs="Times New Roman"/>
          <w:lang w:eastAsia="zh-TW"/>
        </w:rPr>
        <w:t xml:space="preserve">3. </w:t>
      </w:r>
      <w:r w:rsidR="00035D01" w:rsidRPr="00B57BE9">
        <w:rPr>
          <w:rFonts w:ascii="Times New Roman" w:eastAsia="標楷體" w:cs="Times New Roman" w:hint="eastAsia"/>
          <w:lang w:eastAsia="zh-TW"/>
        </w:rPr>
        <w:t>硫化氫、一氧化碳等其他有害物中毒症狀（皮膚潮紅）。</w:t>
      </w:r>
    </w:p>
    <w:p w:rsidR="00035D01" w:rsidRPr="00B57BE9" w:rsidRDefault="00035D01" w:rsidP="005F5A61">
      <w:pPr>
        <w:pStyle w:val="a3"/>
        <w:spacing w:before="131" w:line="312" w:lineRule="exact"/>
        <w:ind w:left="2681"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4. </w:t>
      </w:r>
      <w:r w:rsidRPr="00B57BE9">
        <w:rPr>
          <w:rFonts w:ascii="Times New Roman" w:eastAsia="標楷體" w:cs="Times New Roman" w:hint="eastAsia"/>
          <w:spacing w:val="-10"/>
          <w:lang w:eastAsia="zh-TW"/>
        </w:rPr>
        <w:t>侷限空間作業者發生缺氧災害時，營救者未做好個人防護措施前，不得入內搭救人員，以免造成連續災害。</w:t>
      </w:r>
    </w:p>
    <w:p w:rsidR="00035D01" w:rsidRPr="00B57BE9" w:rsidRDefault="00035D01" w:rsidP="005F5A61">
      <w:pPr>
        <w:pStyle w:val="a3"/>
        <w:tabs>
          <w:tab w:val="left" w:pos="1601"/>
        </w:tabs>
        <w:spacing w:before="103"/>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6.4</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0"/>
          <w:lang w:eastAsia="zh-TW"/>
        </w:rPr>
        <w:t>高架作業安全守則</w:t>
      </w:r>
    </w:p>
    <w:p w:rsidR="00035D01" w:rsidRPr="00B57BE9" w:rsidRDefault="00035D01" w:rsidP="005F5A61">
      <w:pPr>
        <w:pStyle w:val="a3"/>
        <w:spacing w:before="132" w:line="312" w:lineRule="exact"/>
        <w:ind w:left="2321" w:right="3" w:hanging="720"/>
        <w:jc w:val="both"/>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6.4.1</w:t>
        </w:r>
        <w:r w:rsidR="005F5A61"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2"/>
          <w:lang w:eastAsia="zh-TW"/>
        </w:rPr>
        <w:t>施工人員有高血壓、心血管疾病、貧血、四肢不全、色盲、高度近視、</w:t>
      </w:r>
      <w:r w:rsidRPr="00B57BE9">
        <w:rPr>
          <w:rFonts w:ascii="Times New Roman" w:eastAsia="標楷體" w:cs="Times New Roman" w:hint="eastAsia"/>
          <w:spacing w:val="-14"/>
          <w:lang w:eastAsia="zh-TW"/>
        </w:rPr>
        <w:t>聽力不正常、平衡機能失常者或曾患有癲癇者、精神或神經疾病者，承</w:t>
      </w:r>
      <w:r w:rsidRPr="00B57BE9">
        <w:rPr>
          <w:rFonts w:ascii="Times New Roman" w:eastAsia="標楷體" w:cs="Times New Roman" w:hint="eastAsia"/>
          <w:spacing w:val="-10"/>
          <w:lang w:eastAsia="zh-TW"/>
        </w:rPr>
        <w:t>攬商不得使其從事高架作業。</w:t>
      </w:r>
    </w:p>
    <w:p w:rsidR="005F5A61" w:rsidRPr="005F5A61" w:rsidRDefault="00035D01" w:rsidP="005F5A61">
      <w:pPr>
        <w:pStyle w:val="a3"/>
        <w:tabs>
          <w:tab w:val="left" w:pos="2321"/>
        </w:tabs>
        <w:spacing w:before="103"/>
        <w:ind w:left="1601" w:right="3"/>
        <w:rPr>
          <w:rFonts w:ascii="Times New Roman" w:eastAsia="標楷體" w:cs="Times New Roman"/>
          <w:spacing w:val="-10"/>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9"/>
          <w:lang w:eastAsia="zh-TW"/>
        </w:rPr>
        <w:t>承攬商不得僱用未滿</w:t>
      </w:r>
      <w:r w:rsidRPr="00B57BE9">
        <w:rPr>
          <w:rFonts w:ascii="Times New Roman" w:eastAsia="標楷體" w:hAnsi="Times New Roman" w:cs="Times New Roman"/>
          <w:spacing w:val="-74"/>
          <w:lang w:eastAsia="zh-TW"/>
        </w:rPr>
        <w:t xml:space="preserve"> </w:t>
      </w:r>
      <w:r w:rsidRPr="00B57BE9">
        <w:rPr>
          <w:rFonts w:ascii="Times New Roman" w:eastAsia="標楷體" w:hAnsi="Times New Roman" w:cs="Times New Roman"/>
          <w:spacing w:val="-3"/>
          <w:lang w:eastAsia="zh-TW"/>
        </w:rPr>
        <w:t>18</w:t>
      </w:r>
      <w:r w:rsidRPr="00B57BE9">
        <w:rPr>
          <w:rFonts w:ascii="Times New Roman" w:eastAsia="標楷體" w:hAnsi="Times New Roman" w:cs="Times New Roman"/>
          <w:spacing w:val="-68"/>
          <w:lang w:eastAsia="zh-TW"/>
        </w:rPr>
        <w:t xml:space="preserve"> </w:t>
      </w:r>
      <w:r w:rsidRPr="00B57BE9">
        <w:rPr>
          <w:rFonts w:ascii="Times New Roman" w:eastAsia="標楷體" w:cs="Times New Roman" w:hint="eastAsia"/>
          <w:spacing w:val="-5"/>
          <w:lang w:eastAsia="zh-TW"/>
        </w:rPr>
        <w:t>歲或</w:t>
      </w:r>
      <w:r w:rsidRPr="00B57BE9">
        <w:rPr>
          <w:rFonts w:ascii="Times New Roman" w:eastAsia="標楷體" w:hAnsi="Times New Roman" w:cs="Times New Roman"/>
          <w:spacing w:val="-72"/>
          <w:lang w:eastAsia="zh-TW"/>
        </w:rPr>
        <w:t xml:space="preserve"> </w:t>
      </w:r>
      <w:r w:rsidRPr="00B57BE9">
        <w:rPr>
          <w:rFonts w:ascii="Times New Roman" w:eastAsia="標楷體" w:hAnsi="Times New Roman" w:cs="Times New Roman"/>
          <w:spacing w:val="-3"/>
          <w:lang w:eastAsia="zh-TW"/>
        </w:rPr>
        <w:t>55</w:t>
      </w:r>
      <w:r w:rsidRPr="00B57BE9">
        <w:rPr>
          <w:rFonts w:ascii="Times New Roman" w:eastAsia="標楷體" w:hAnsi="Times New Roman" w:cs="Times New Roman"/>
          <w:spacing w:val="-69"/>
          <w:lang w:eastAsia="zh-TW"/>
        </w:rPr>
        <w:t xml:space="preserve"> </w:t>
      </w:r>
      <w:r w:rsidRPr="00B57BE9">
        <w:rPr>
          <w:rFonts w:ascii="Times New Roman" w:eastAsia="標楷體" w:cs="Times New Roman" w:hint="eastAsia"/>
          <w:spacing w:val="-10"/>
          <w:lang w:eastAsia="zh-TW"/>
        </w:rPr>
        <w:t>歲以上之人員從事高架作業。</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承攬商工程負責人於每日作業前，應檢查結構體是否牢固及工作人員身</w:t>
      </w:r>
      <w:r w:rsidRPr="00B57BE9">
        <w:rPr>
          <w:rFonts w:ascii="Times New Roman" w:eastAsia="標楷體" w:cs="Times New Roman" w:hint="eastAsia"/>
          <w:spacing w:val="-10"/>
          <w:lang w:eastAsia="zh-TW"/>
        </w:rPr>
        <w:t>心狀況是否適合從事高架作業。</w:t>
      </w:r>
    </w:p>
    <w:p w:rsidR="00035D01" w:rsidRPr="00B57BE9" w:rsidRDefault="00035D01" w:rsidP="005F5A61">
      <w:pPr>
        <w:pStyle w:val="a3"/>
        <w:tabs>
          <w:tab w:val="left" w:pos="2321"/>
        </w:tabs>
        <w:spacing w:before="104"/>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高架作業必要時應張掛安全索及安全網，施工人員應配戴安全帶。</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攜帶手工具時應使用工具袋，並不得將手工具、物料遺置於高處，避免</w:t>
      </w:r>
      <w:r w:rsidRPr="00B57BE9">
        <w:rPr>
          <w:rFonts w:ascii="Times New Roman" w:eastAsia="標楷體" w:cs="Times New Roman" w:hint="eastAsia"/>
          <w:spacing w:val="-10"/>
          <w:lang w:eastAsia="zh-TW"/>
        </w:rPr>
        <w:t>物品掉落傷及他人。</w:t>
      </w:r>
    </w:p>
    <w:p w:rsidR="00035D01" w:rsidRPr="00B57BE9" w:rsidRDefault="00035D01" w:rsidP="005F5A61">
      <w:pPr>
        <w:pStyle w:val="a3"/>
        <w:tabs>
          <w:tab w:val="left" w:pos="2321"/>
        </w:tabs>
        <w:spacing w:before="120"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遇到地震或惡劣天候時，承攬商應立即停止作業；復工前應實施自動檢</w:t>
      </w:r>
      <w:r w:rsidRPr="00B57BE9">
        <w:rPr>
          <w:rFonts w:ascii="Times New Roman" w:eastAsia="標楷體" w:cs="Times New Roman" w:hint="eastAsia"/>
          <w:spacing w:val="-10"/>
          <w:lang w:eastAsia="zh-TW"/>
        </w:rPr>
        <w:t>查確認安全無誤後方可動工。</w:t>
      </w:r>
    </w:p>
    <w:p w:rsidR="00035D01" w:rsidRPr="00B57BE9" w:rsidRDefault="00035D01" w:rsidP="005F5A61">
      <w:pPr>
        <w:pStyle w:val="a3"/>
        <w:tabs>
          <w:tab w:val="left" w:pos="2321"/>
        </w:tabs>
        <w:spacing w:before="103"/>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6.4.7</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使用合梯應符合下列各項規定：</w:t>
      </w:r>
    </w:p>
    <w:p w:rsidR="00035D01" w:rsidRPr="00B57BE9" w:rsidRDefault="00035D01" w:rsidP="005F5A61">
      <w:pPr>
        <w:pStyle w:val="a3"/>
        <w:ind w:left="2321" w:right="0"/>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1. </w:t>
      </w:r>
      <w:r w:rsidRPr="00B57BE9">
        <w:rPr>
          <w:rFonts w:ascii="Times New Roman" w:eastAsia="標楷體" w:cs="Times New Roman" w:hint="eastAsia"/>
          <w:lang w:eastAsia="zh-TW"/>
        </w:rPr>
        <w:t>避免於出入口處使用梯子，以防被人員撞倒。</w:t>
      </w:r>
    </w:p>
    <w:p w:rsidR="00035D01" w:rsidRPr="005F5A61" w:rsidRDefault="00035D01" w:rsidP="005F5A61">
      <w:pPr>
        <w:pStyle w:val="a3"/>
        <w:ind w:left="2321" w:right="0"/>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2. </w:t>
      </w:r>
      <w:r w:rsidRPr="00B57BE9">
        <w:rPr>
          <w:rFonts w:ascii="Times New Roman" w:eastAsia="標楷體" w:cs="Times New Roman" w:hint="eastAsia"/>
          <w:lang w:eastAsia="zh-TW"/>
        </w:rPr>
        <w:t>不得將兩具梯子連接當長梯使用。</w:t>
      </w:r>
    </w:p>
    <w:p w:rsidR="00035D01" w:rsidRPr="00B57BE9" w:rsidRDefault="00035D01" w:rsidP="005F5A61">
      <w:pPr>
        <w:pStyle w:val="a3"/>
        <w:ind w:left="2321" w:right="0"/>
        <w:rPr>
          <w:rFonts w:ascii="Times New Roman" w:eastAsia="標楷體" w:hAnsi="Times New Roman" w:cs="Times New Roman"/>
          <w:lang w:eastAsia="zh-TW"/>
        </w:rPr>
      </w:pPr>
      <w:r w:rsidRPr="00B57BE9">
        <w:rPr>
          <w:rFonts w:ascii="Times New Roman" w:eastAsia="標楷體" w:hAnsi="Times New Roman" w:cs="Times New Roman"/>
          <w:lang w:eastAsia="zh-TW"/>
        </w:rPr>
        <w:lastRenderedPageBreak/>
        <w:t xml:space="preserve">3. </w:t>
      </w:r>
      <w:r w:rsidRPr="00B57BE9">
        <w:rPr>
          <w:rFonts w:ascii="Times New Roman" w:eastAsia="標楷體" w:cs="Times New Roman" w:hint="eastAsia"/>
          <w:lang w:eastAsia="zh-TW"/>
        </w:rPr>
        <w:t>金屬梯子不得靠近電氣設備以免發生感電事故。</w:t>
      </w:r>
    </w:p>
    <w:p w:rsidR="00035D01" w:rsidRPr="00B57BE9" w:rsidRDefault="00035D01" w:rsidP="005F5A61">
      <w:pPr>
        <w:pStyle w:val="a3"/>
        <w:ind w:left="2321" w:right="0"/>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4. </w:t>
      </w:r>
      <w:r w:rsidRPr="00B57BE9">
        <w:rPr>
          <w:rFonts w:ascii="Times New Roman" w:eastAsia="標楷體" w:cs="Times New Roman" w:hint="eastAsia"/>
          <w:lang w:eastAsia="zh-TW"/>
        </w:rPr>
        <w:t>梯腳應具有堅固之構造及防滑或轉動之措施。</w:t>
      </w:r>
    </w:p>
    <w:p w:rsidR="00035D01" w:rsidRPr="00B57BE9" w:rsidRDefault="00035D01" w:rsidP="005F5A61">
      <w:pPr>
        <w:pStyle w:val="a3"/>
        <w:ind w:left="2321" w:right="0"/>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5. </w:t>
      </w:r>
      <w:r w:rsidRPr="00B57BE9">
        <w:rPr>
          <w:rFonts w:ascii="Times New Roman" w:eastAsia="標楷體" w:cs="Times New Roman" w:hint="eastAsia"/>
          <w:lang w:eastAsia="zh-TW"/>
        </w:rPr>
        <w:t>踏板（條）寬度應在三十公分以上。</w:t>
      </w:r>
    </w:p>
    <w:p w:rsidR="00035D01" w:rsidRPr="00B57BE9" w:rsidRDefault="00035D01" w:rsidP="005F5A61">
      <w:pPr>
        <w:pStyle w:val="a3"/>
        <w:spacing w:line="312" w:lineRule="exact"/>
        <w:ind w:left="2681" w:right="0" w:hanging="362"/>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6. </w:t>
      </w:r>
      <w:r w:rsidRPr="00B57BE9">
        <w:rPr>
          <w:rFonts w:ascii="Times New Roman" w:eastAsia="標楷體" w:cs="Times New Roman" w:hint="eastAsia"/>
          <w:spacing w:val="-11"/>
          <w:lang w:eastAsia="zh-TW"/>
        </w:rPr>
        <w:t>合梯腳與地面之角度應在七十五度以內，且兩梯腳間應有堅韌繫材</w:t>
      </w:r>
      <w:r w:rsidRPr="00B57BE9">
        <w:rPr>
          <w:rFonts w:ascii="Times New Roman" w:eastAsia="標楷體" w:cs="Times New Roman" w:hint="eastAsia"/>
          <w:spacing w:val="-10"/>
          <w:lang w:eastAsia="zh-TW"/>
        </w:rPr>
        <w:t>扣牢。</w:t>
      </w:r>
    </w:p>
    <w:p w:rsidR="00035D01" w:rsidRPr="00B57BE9" w:rsidRDefault="00D263EC" w:rsidP="005F5A61">
      <w:pPr>
        <w:pStyle w:val="a3"/>
        <w:ind w:left="2321" w:right="0"/>
        <w:rPr>
          <w:rFonts w:ascii="Times New Roman" w:eastAsia="標楷體" w:hAnsi="Times New Roman" w:cs="Times New Roman"/>
          <w:lang w:eastAsia="zh-TW"/>
        </w:rPr>
      </w:pPr>
      <w:r>
        <w:rPr>
          <w:rFonts w:ascii="Times New Roman" w:eastAsia="標楷體" w:hAnsi="Times New Roman" w:cs="Times New Roman"/>
          <w:lang w:eastAsia="zh-TW"/>
        </w:rPr>
        <w:t xml:space="preserve">7. </w:t>
      </w:r>
      <w:r w:rsidR="00035D01" w:rsidRPr="00B57BE9">
        <w:rPr>
          <w:rFonts w:ascii="Times New Roman" w:eastAsia="標楷體" w:cs="Times New Roman" w:hint="eastAsia"/>
          <w:lang w:eastAsia="zh-TW"/>
        </w:rPr>
        <w:t>上下樓梯應面向梯子，雙手扶梯，踩滿踏板（條）。</w:t>
      </w:r>
    </w:p>
    <w:p w:rsidR="00035D01" w:rsidRPr="00B57BE9" w:rsidRDefault="00035D01" w:rsidP="005F5A61">
      <w:pPr>
        <w:pStyle w:val="a3"/>
        <w:tabs>
          <w:tab w:val="left" w:pos="1601"/>
        </w:tabs>
        <w:spacing w:before="116"/>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6.5</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0"/>
          <w:lang w:eastAsia="zh-TW"/>
        </w:rPr>
        <w:t>動火作業安全守則：</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6.5.1</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動火作業，指氣焊、電焊、噴燈、砂輪機及其他會產生明火之作業。</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6.5.2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動火作業前，承攬商應於作業場所旁放置合適之滅火器。</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21"/>
          <w:lang w:eastAsia="zh-TW"/>
        </w:rPr>
        <w:t>動火作業前，工作場所應先移除易燃、易爆、引火性、可燃性、氧化性等</w:t>
      </w:r>
      <w:r w:rsidRPr="00B57BE9">
        <w:rPr>
          <w:rFonts w:ascii="Times New Roman" w:eastAsia="標楷體" w:cs="Times New Roman" w:hint="eastAsia"/>
          <w:spacing w:val="-10"/>
          <w:lang w:eastAsia="zh-TW"/>
        </w:rPr>
        <w:t>物質及其蒸氣。</w:t>
      </w:r>
    </w:p>
    <w:p w:rsidR="00035D01" w:rsidRPr="00B57BE9" w:rsidRDefault="00035D01" w:rsidP="005F5A61">
      <w:pPr>
        <w:pStyle w:val="a3"/>
        <w:tabs>
          <w:tab w:val="left" w:pos="2321"/>
        </w:tabs>
        <w:spacing w:before="118" w:line="314"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盛裝易燃、易爆等化學物質的桶槽、配管或設備，未徹底排除其內容物</w:t>
      </w:r>
      <w:r w:rsidRPr="00B57BE9">
        <w:rPr>
          <w:rFonts w:ascii="Times New Roman" w:eastAsia="標楷體" w:cs="Times New Roman" w:hint="eastAsia"/>
          <w:spacing w:val="-10"/>
          <w:lang w:eastAsia="zh-TW"/>
        </w:rPr>
        <w:t>前，絕對不可執行動火作業。</w:t>
      </w:r>
    </w:p>
    <w:p w:rsidR="00035D01" w:rsidRPr="00B57BE9" w:rsidRDefault="00035D01" w:rsidP="005F5A61">
      <w:pPr>
        <w:pStyle w:val="a3"/>
        <w:tabs>
          <w:tab w:val="left" w:pos="2321"/>
        </w:tabs>
        <w:spacing w:before="119"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前兩項等物質、設備無法移除時，應使用不燃隔熱材料（如防火毯等）</w:t>
      </w:r>
      <w:r w:rsidRPr="00B57BE9">
        <w:rPr>
          <w:rFonts w:ascii="Times New Roman" w:eastAsia="標楷體" w:cs="Times New Roman" w:hint="eastAsia"/>
          <w:spacing w:val="-10"/>
          <w:lang w:eastAsia="zh-TW"/>
        </w:rPr>
        <w:t>加以防護。</w:t>
      </w:r>
    </w:p>
    <w:p w:rsidR="00035D01" w:rsidRPr="00B57BE9" w:rsidRDefault="00035D01" w:rsidP="005F5A61">
      <w:pPr>
        <w:pStyle w:val="a3"/>
        <w:tabs>
          <w:tab w:val="left" w:pos="2321"/>
        </w:tabs>
        <w:spacing w:before="103"/>
        <w:ind w:left="1601" w:right="3"/>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2"/>
          <w:lang w:eastAsia="zh-TW"/>
        </w:rPr>
        <w:t>作業時，承攬商應指派專人在動火現場監督，並負責必要之安全措施。</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6.5.7</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作業中，安全防護無法繼續維持時，應立即停止動火。</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6.5.8</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於高處或開孔處進行動火時，對於高熱金屬屑、熔渣、火花等，應予阻</w:t>
      </w:r>
      <w:r w:rsidRPr="00B57BE9">
        <w:rPr>
          <w:rFonts w:ascii="Times New Roman" w:eastAsia="標楷體" w:cs="Times New Roman" w:hint="eastAsia"/>
          <w:spacing w:val="-11"/>
          <w:lang w:eastAsia="zh-TW"/>
        </w:rPr>
        <w:t>隔防護，避免散落燙傷下方人員或引發火災。</w:t>
      </w:r>
    </w:p>
    <w:p w:rsidR="00035D01" w:rsidRPr="00B57BE9" w:rsidRDefault="00035D01" w:rsidP="005F5A61">
      <w:pPr>
        <w:pStyle w:val="a3"/>
        <w:tabs>
          <w:tab w:val="left" w:pos="2321"/>
        </w:tabs>
        <w:spacing w:before="104"/>
        <w:ind w:left="1601" w:right="3"/>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6.5.9</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氣體鋼瓶應直立固定、加以標示</w:t>
      </w:r>
      <w:r w:rsidRPr="005F5A61">
        <w:rPr>
          <w:rFonts w:ascii="Times New Roman" w:eastAsia="標楷體" w:cs="Times New Roman" w:hint="eastAsia"/>
          <w:spacing w:val="-11"/>
          <w:lang w:eastAsia="zh-TW"/>
        </w:rPr>
        <w:t>並</w:t>
      </w:r>
      <w:r w:rsidRPr="00B57BE9">
        <w:rPr>
          <w:rFonts w:ascii="Times New Roman" w:eastAsia="標楷體" w:cs="Times New Roman" w:hint="eastAsia"/>
          <w:spacing w:val="-11"/>
          <w:lang w:eastAsia="zh-TW"/>
        </w:rPr>
        <w:t>遠離熱源。</w:t>
      </w:r>
    </w:p>
    <w:p w:rsidR="00035D01" w:rsidRPr="00B57BE9" w:rsidRDefault="00035D01" w:rsidP="005F5A61">
      <w:pPr>
        <w:pStyle w:val="a3"/>
        <w:tabs>
          <w:tab w:val="left" w:pos="1601"/>
        </w:tabs>
        <w:spacing w:before="115"/>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6.6</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0"/>
          <w:lang w:eastAsia="zh-TW"/>
        </w:rPr>
        <w:t>電氣作業安全守則：</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6.6.1</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未經本校營繕組人員許可不得擅自拆除、剪除、插接電線或電源，以免</w:t>
      </w:r>
      <w:r w:rsidRPr="00B57BE9">
        <w:rPr>
          <w:rFonts w:ascii="Times New Roman" w:eastAsia="標楷體" w:cs="Times New Roman" w:hint="eastAsia"/>
          <w:spacing w:val="-10"/>
          <w:lang w:eastAsia="zh-TW"/>
        </w:rPr>
        <w:t>發生意外。</w:t>
      </w:r>
    </w:p>
    <w:p w:rsidR="00035D01" w:rsidRPr="00B57BE9" w:rsidRDefault="00035D01" w:rsidP="005F5A61">
      <w:pPr>
        <w:pStyle w:val="a3"/>
        <w:tabs>
          <w:tab w:val="left" w:pos="2321"/>
        </w:tabs>
        <w:spacing w:before="120"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6.6.2</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各用電設備、裝置、配線及器材等，應依法令規定施工及使用，並應符</w:t>
      </w:r>
      <w:r w:rsidRPr="00B57BE9">
        <w:rPr>
          <w:rFonts w:ascii="Times New Roman" w:eastAsia="標楷體" w:cs="Times New Roman" w:hint="eastAsia"/>
          <w:spacing w:val="-10"/>
          <w:lang w:eastAsia="zh-TW"/>
        </w:rPr>
        <w:t>合本校電氣安全規定，以確保人員、設備、財產安全。</w:t>
      </w:r>
    </w:p>
    <w:p w:rsidR="00035D01" w:rsidRPr="00B57BE9" w:rsidRDefault="00035D01" w:rsidP="005F5A61">
      <w:pPr>
        <w:pStyle w:val="a3"/>
        <w:tabs>
          <w:tab w:val="left" w:pos="2321"/>
        </w:tabs>
        <w:spacing w:before="121" w:line="312" w:lineRule="exact"/>
        <w:ind w:left="2321" w:right="3" w:hanging="720"/>
        <w:rPr>
          <w:rFonts w:ascii="Times New Roman" w:eastAsia="標楷體" w:hAnsi="Times New Roman" w:cs="Times New Roman"/>
          <w:lang w:eastAsia="zh-TW"/>
        </w:rPr>
      </w:pPr>
      <w:smartTag w:uri="urn:schemas-microsoft-com:office:smarttags" w:element="chsdate">
        <w:smartTagPr>
          <w:attr w:name="IsROCDate" w:val="False"/>
          <w:attr w:name="IsLunarDate" w:val="False"/>
          <w:attr w:name="Day" w:val="30"/>
          <w:attr w:name="Month" w:val="12"/>
          <w:attr w:name="Year" w:val="1899"/>
        </w:smartTagPr>
        <w:r w:rsidRPr="00B57BE9">
          <w:rPr>
            <w:rFonts w:ascii="Times New Roman" w:eastAsia="標楷體" w:hAnsi="Times New Roman" w:cs="Times New Roman"/>
            <w:spacing w:val="-5"/>
            <w:lang w:eastAsia="zh-TW"/>
          </w:rPr>
          <w:t>6.6.3</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對於在動作時會發生電弧火花之電氣器具、設備，應穿戴適當之個人防</w:t>
      </w:r>
      <w:r w:rsidRPr="00B57BE9">
        <w:rPr>
          <w:rFonts w:ascii="Times New Roman" w:eastAsia="標楷體" w:cs="Times New Roman" w:hint="eastAsia"/>
          <w:spacing w:val="-11"/>
          <w:lang w:eastAsia="zh-TW"/>
        </w:rPr>
        <w:t>護具並與可燃物質保持相當安全距離。</w:t>
      </w:r>
    </w:p>
    <w:p w:rsidR="00035D01" w:rsidRPr="00B57BE9" w:rsidRDefault="00035D01" w:rsidP="005F5A61">
      <w:pPr>
        <w:pStyle w:val="a3"/>
        <w:tabs>
          <w:tab w:val="left" w:pos="2321"/>
        </w:tabs>
        <w:spacing w:before="103"/>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6.6.4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嚴禁以裸線直接插接於插座上。</w:t>
      </w:r>
    </w:p>
    <w:p w:rsidR="00035D01" w:rsidRDefault="00035D01" w:rsidP="005F5A61">
      <w:pPr>
        <w:pStyle w:val="a3"/>
        <w:tabs>
          <w:tab w:val="left" w:pos="2321"/>
        </w:tabs>
        <w:spacing w:before="115"/>
        <w:ind w:left="1601" w:right="3"/>
        <w:rPr>
          <w:rFonts w:ascii="Times New Roman" w:eastAsia="標楷體" w:cs="Times New Roman"/>
          <w:spacing w:val="-11"/>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6.6.5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不可於電路插座上插接多孔插座，以免過負荷引發火災。</w:t>
      </w:r>
    </w:p>
    <w:p w:rsidR="00035D01" w:rsidRDefault="00035D01" w:rsidP="005F5A61">
      <w:pPr>
        <w:pStyle w:val="a3"/>
        <w:tabs>
          <w:tab w:val="left" w:pos="2321"/>
        </w:tabs>
        <w:spacing w:before="115"/>
        <w:ind w:left="1601" w:right="3"/>
        <w:rPr>
          <w:rFonts w:ascii="Times New Roman" w:eastAsia="標楷體" w:cs="Times New Roman"/>
          <w:spacing w:val="-10"/>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6.6.6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使用延長線應注意下列各項：</w:t>
      </w:r>
    </w:p>
    <w:p w:rsidR="00D263EC" w:rsidRDefault="00035D01" w:rsidP="005F5A61">
      <w:pPr>
        <w:pStyle w:val="a3"/>
        <w:spacing w:before="131" w:line="312" w:lineRule="exact"/>
        <w:ind w:left="2694"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1. </w:t>
      </w:r>
      <w:r w:rsidRPr="00B57BE9">
        <w:rPr>
          <w:rFonts w:ascii="Times New Roman" w:eastAsia="標楷體" w:cs="Times New Roman" w:hint="eastAsia"/>
          <w:spacing w:val="-11"/>
          <w:lang w:eastAsia="zh-TW"/>
        </w:rPr>
        <w:t>插座不足時不得連續串聯或分接，以免造成過負荷或接觸不良引發危</w:t>
      </w:r>
      <w:r w:rsidRPr="00B57BE9">
        <w:rPr>
          <w:rFonts w:ascii="Times New Roman" w:eastAsia="標楷體" w:cs="Times New Roman" w:hint="eastAsia"/>
          <w:spacing w:val="-10"/>
          <w:lang w:eastAsia="zh-TW"/>
        </w:rPr>
        <w:t>險。</w:t>
      </w:r>
    </w:p>
    <w:p w:rsidR="00035D01" w:rsidRPr="00B57BE9" w:rsidRDefault="007C5F41" w:rsidP="005F5A61">
      <w:pPr>
        <w:pStyle w:val="a3"/>
        <w:spacing w:before="131" w:line="312" w:lineRule="exact"/>
        <w:ind w:left="2694" w:right="3" w:hanging="360"/>
        <w:rPr>
          <w:rFonts w:ascii="Times New Roman" w:eastAsia="標楷體" w:hAnsi="Times New Roman" w:cs="Times New Roman"/>
          <w:lang w:eastAsia="zh-TW"/>
        </w:rPr>
      </w:pPr>
      <w:r>
        <w:rPr>
          <w:rFonts w:ascii="Times New Roman" w:eastAsia="標楷體" w:hAnsi="Times New Roman" w:cs="Times New Roman"/>
          <w:spacing w:val="-3"/>
          <w:lang w:eastAsia="zh-TW"/>
        </w:rPr>
        <w:t xml:space="preserve">2. </w:t>
      </w:r>
      <w:r w:rsidR="00035D01" w:rsidRPr="00B57BE9">
        <w:rPr>
          <w:rFonts w:ascii="Times New Roman" w:eastAsia="標楷體" w:cs="Times New Roman" w:hint="eastAsia"/>
          <w:spacing w:val="-16"/>
          <w:lang w:eastAsia="zh-TW"/>
        </w:rPr>
        <w:t>延長線附近不得擺置化學藥品或其他可燃物質，以免因過熱引起火災。</w:t>
      </w:r>
    </w:p>
    <w:p w:rsidR="00035D01" w:rsidRPr="00B57BE9" w:rsidRDefault="00035D01" w:rsidP="005F5A61">
      <w:pPr>
        <w:pStyle w:val="a3"/>
        <w:spacing w:before="131" w:line="312" w:lineRule="exact"/>
        <w:ind w:left="2694"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lastRenderedPageBreak/>
        <w:t xml:space="preserve">3. </w:t>
      </w:r>
      <w:r w:rsidRPr="00B57BE9">
        <w:rPr>
          <w:rFonts w:ascii="Times New Roman" w:eastAsia="標楷體" w:cs="Times New Roman" w:hint="eastAsia"/>
          <w:spacing w:val="-11"/>
          <w:lang w:eastAsia="zh-TW"/>
        </w:rPr>
        <w:t>不得任意設置延長線於通道上，以免絕緣破損造成短路或絆倒人員，</w:t>
      </w:r>
      <w:r w:rsidRPr="00B57BE9">
        <w:rPr>
          <w:rFonts w:ascii="Times New Roman" w:eastAsia="標楷體" w:cs="Times New Roman" w:hint="eastAsia"/>
          <w:spacing w:val="-10"/>
          <w:lang w:eastAsia="zh-TW"/>
        </w:rPr>
        <w:t>必要時應加保護並黏貼於地面。</w:t>
      </w:r>
    </w:p>
    <w:p w:rsidR="00035D01" w:rsidRPr="00B57BE9" w:rsidRDefault="002E2ED7" w:rsidP="002E2ED7">
      <w:pPr>
        <w:pStyle w:val="a3"/>
        <w:tabs>
          <w:tab w:val="left" w:pos="2321"/>
        </w:tabs>
        <w:spacing w:before="115"/>
        <w:ind w:left="1601" w:right="3"/>
        <w:rPr>
          <w:rFonts w:ascii="Times New Roman" w:eastAsia="標楷體" w:hAnsi="Times New Roman" w:cs="Times New Roman"/>
          <w:lang w:eastAsia="zh-TW"/>
        </w:rPr>
      </w:pPr>
      <w:r>
        <w:rPr>
          <w:rFonts w:ascii="Times New Roman" w:eastAsia="標楷體" w:cs="Times New Roman" w:hint="eastAsia"/>
          <w:spacing w:val="-10"/>
          <w:lang w:eastAsia="zh-TW"/>
        </w:rPr>
        <w:t>6.6.7</w:t>
      </w:r>
      <w:r w:rsidRPr="00B57BE9">
        <w:rPr>
          <w:rFonts w:ascii="Times New Roman" w:eastAsia="標楷體" w:hAnsi="Times New Roman" w:cs="Times New Roman"/>
          <w:spacing w:val="-5"/>
          <w:lang w:eastAsia="zh-TW"/>
        </w:rPr>
        <w:tab/>
      </w:r>
      <w:r w:rsidR="00035D01" w:rsidRPr="00B57BE9">
        <w:rPr>
          <w:rFonts w:ascii="Times New Roman" w:eastAsia="標楷體" w:cs="Times New Roman" w:hint="eastAsia"/>
          <w:spacing w:val="-18"/>
          <w:lang w:eastAsia="zh-TW"/>
        </w:rPr>
        <w:t>從事高壓設備檢修時，應至少</w:t>
      </w:r>
      <w:r w:rsidR="00035D01" w:rsidRPr="00B57BE9">
        <w:rPr>
          <w:rFonts w:ascii="Times New Roman" w:eastAsia="標楷體" w:hAnsi="Times New Roman" w:cs="Times New Roman"/>
          <w:spacing w:val="-66"/>
          <w:lang w:eastAsia="zh-TW"/>
        </w:rPr>
        <w:t xml:space="preserve"> </w:t>
      </w:r>
      <w:r w:rsidR="00035D01" w:rsidRPr="00B57BE9">
        <w:rPr>
          <w:rFonts w:ascii="Times New Roman" w:eastAsia="標楷體" w:hAnsi="Times New Roman" w:cs="Times New Roman"/>
          <w:lang w:eastAsia="zh-TW"/>
        </w:rPr>
        <w:t>2</w:t>
      </w:r>
      <w:r w:rsidR="00035D01" w:rsidRPr="00B57BE9">
        <w:rPr>
          <w:rFonts w:ascii="Times New Roman" w:eastAsia="標楷體" w:hAnsi="Times New Roman" w:cs="Times New Roman"/>
          <w:spacing w:val="-63"/>
          <w:lang w:eastAsia="zh-TW"/>
        </w:rPr>
        <w:t xml:space="preserve"> </w:t>
      </w:r>
      <w:r w:rsidR="00035D01" w:rsidRPr="00B57BE9">
        <w:rPr>
          <w:rFonts w:ascii="Times New Roman" w:eastAsia="標楷體" w:cs="Times New Roman" w:hint="eastAsia"/>
          <w:spacing w:val="-20"/>
          <w:lang w:eastAsia="zh-TW"/>
        </w:rPr>
        <w:t>人共同作業，避免發生意外時無人救援。</w:t>
      </w:r>
    </w:p>
    <w:p w:rsidR="00035D01" w:rsidRPr="00B57BE9" w:rsidRDefault="002E2ED7" w:rsidP="005F5A61">
      <w:pPr>
        <w:pStyle w:val="a3"/>
        <w:spacing w:before="117" w:line="237" w:lineRule="auto"/>
        <w:ind w:left="2321" w:right="3" w:hanging="720"/>
        <w:jc w:val="both"/>
        <w:rPr>
          <w:rFonts w:ascii="Times New Roman" w:eastAsia="標楷體" w:hAnsi="Times New Roman" w:cs="Times New Roman"/>
          <w:lang w:eastAsia="zh-TW"/>
        </w:rPr>
      </w:pPr>
      <w:r>
        <w:rPr>
          <w:rFonts w:ascii="Times New Roman" w:eastAsia="標楷體" w:cs="Times New Roman" w:hint="eastAsia"/>
          <w:spacing w:val="-10"/>
          <w:lang w:eastAsia="zh-TW"/>
        </w:rPr>
        <w:t>6.6.8</w:t>
      </w:r>
      <w:r w:rsidRPr="00B57BE9">
        <w:rPr>
          <w:rFonts w:ascii="Times New Roman" w:eastAsia="標楷體" w:hAnsi="Times New Roman" w:cs="Times New Roman"/>
          <w:spacing w:val="-5"/>
          <w:lang w:eastAsia="zh-TW"/>
        </w:rPr>
        <w:tab/>
      </w:r>
      <w:r w:rsidR="00035D01" w:rsidRPr="00B57BE9">
        <w:rPr>
          <w:rFonts w:ascii="Times New Roman" w:eastAsia="標楷體" w:cs="Times New Roman" w:hint="eastAsia"/>
          <w:spacing w:val="-15"/>
          <w:lang w:eastAsia="zh-TW"/>
        </w:rPr>
        <w:t>進行電器機械、設備、儀器、器具檢修時，應將電源關閉、上鎖並於其</w:t>
      </w:r>
      <w:r w:rsidR="00035D01" w:rsidRPr="00B57BE9">
        <w:rPr>
          <w:rFonts w:ascii="Times New Roman" w:eastAsia="標楷體" w:cs="Times New Roman" w:hint="eastAsia"/>
          <w:spacing w:val="-14"/>
          <w:lang w:eastAsia="zh-TW"/>
        </w:rPr>
        <w:t>上掛示〝檢修中，禁止送電〞字樣並簽名及註明施工時間。復電時應由</w:t>
      </w:r>
      <w:r w:rsidR="00035D01" w:rsidRPr="00B57BE9">
        <w:rPr>
          <w:rFonts w:ascii="Times New Roman" w:eastAsia="標楷體" w:cs="Times New Roman" w:hint="eastAsia"/>
          <w:spacing w:val="-10"/>
          <w:lang w:eastAsia="zh-TW"/>
        </w:rPr>
        <w:t>原掛簽者取下，始可復電，以確保安全。</w:t>
      </w:r>
    </w:p>
    <w:p w:rsidR="00035D01" w:rsidRPr="00B57BE9" w:rsidRDefault="002E2ED7" w:rsidP="005F5A61">
      <w:pPr>
        <w:pStyle w:val="a3"/>
        <w:spacing w:before="135" w:line="312" w:lineRule="exact"/>
        <w:ind w:left="2321" w:right="3" w:hanging="720"/>
        <w:jc w:val="both"/>
        <w:rPr>
          <w:rFonts w:ascii="Times New Roman" w:eastAsia="標楷體" w:hAnsi="Times New Roman" w:cs="Times New Roman"/>
          <w:lang w:eastAsia="zh-TW"/>
        </w:rPr>
      </w:pPr>
      <w:r>
        <w:rPr>
          <w:rFonts w:ascii="Times New Roman" w:eastAsia="標楷體" w:cs="Times New Roman" w:hint="eastAsia"/>
          <w:spacing w:val="-10"/>
          <w:lang w:eastAsia="zh-TW"/>
        </w:rPr>
        <w:t>6.6.9</w:t>
      </w:r>
      <w:r w:rsidRPr="00B57BE9">
        <w:rPr>
          <w:rFonts w:ascii="Times New Roman" w:eastAsia="標楷體" w:hAnsi="Times New Roman" w:cs="Times New Roman"/>
          <w:spacing w:val="-5"/>
          <w:lang w:eastAsia="zh-TW"/>
        </w:rPr>
        <w:tab/>
      </w:r>
      <w:r w:rsidR="00035D01" w:rsidRPr="00B57BE9">
        <w:rPr>
          <w:rFonts w:ascii="Times New Roman" w:eastAsia="標楷體" w:cs="Times New Roman" w:hint="eastAsia"/>
          <w:spacing w:val="-15"/>
          <w:lang w:eastAsia="zh-TW"/>
        </w:rPr>
        <w:t>發電室、變電室、受電室，非經許可不得任意進入。電氣設備或電路著</w:t>
      </w:r>
      <w:r w:rsidR="00035D01" w:rsidRPr="00B57BE9">
        <w:rPr>
          <w:rFonts w:ascii="Times New Roman" w:eastAsia="標楷體" w:cs="Times New Roman" w:hint="eastAsia"/>
          <w:spacing w:val="-19"/>
          <w:lang w:eastAsia="zh-TW"/>
        </w:rPr>
        <w:t>火，未斷電前應使用不導電滅火設備（如化學乾粉、二氧化碳等）滅火。</w:t>
      </w:r>
    </w:p>
    <w:p w:rsidR="00035D01" w:rsidRPr="00B57BE9" w:rsidRDefault="00035D01" w:rsidP="005F5A61">
      <w:pPr>
        <w:pStyle w:val="a3"/>
        <w:tabs>
          <w:tab w:val="left" w:pos="1601"/>
        </w:tabs>
        <w:spacing w:before="103"/>
        <w:ind w:left="1061" w:right="3"/>
        <w:rPr>
          <w:rFonts w:ascii="Times New Roman" w:eastAsia="標楷體" w:hAnsi="Times New Roman" w:cs="Times New Roman"/>
          <w:lang w:eastAsia="zh-TW"/>
        </w:rPr>
      </w:pPr>
      <w:r w:rsidRPr="00B57BE9">
        <w:rPr>
          <w:rFonts w:ascii="Times New Roman" w:eastAsia="標楷體" w:hAnsi="Times New Roman" w:cs="Times New Roman"/>
          <w:spacing w:val="-4"/>
          <w:lang w:eastAsia="zh-TW"/>
        </w:rPr>
        <w:t>6.7</w:t>
      </w:r>
      <w:r w:rsidRPr="00B57BE9">
        <w:rPr>
          <w:rFonts w:ascii="Times New Roman" w:eastAsia="標楷體" w:hAnsi="Times New Roman" w:cs="Times New Roman"/>
          <w:spacing w:val="-4"/>
          <w:lang w:eastAsia="zh-TW"/>
        </w:rPr>
        <w:tab/>
      </w:r>
      <w:r w:rsidRPr="00B57BE9">
        <w:rPr>
          <w:rFonts w:ascii="Times New Roman" w:eastAsia="標楷體" w:cs="Times New Roman" w:hint="eastAsia"/>
          <w:spacing w:val="-10"/>
          <w:lang w:eastAsia="zh-TW"/>
        </w:rPr>
        <w:t>營造作業安全守則：</w:t>
      </w:r>
    </w:p>
    <w:p w:rsidR="00035D01" w:rsidRPr="00B57BE9" w:rsidRDefault="00035D01" w:rsidP="005F5A61">
      <w:pPr>
        <w:pStyle w:val="a3"/>
        <w:spacing w:before="131" w:line="312" w:lineRule="exact"/>
        <w:ind w:left="2321" w:right="3" w:hanging="720"/>
        <w:jc w:val="both"/>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6.7.1</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2"/>
          <w:lang w:eastAsia="zh-TW"/>
        </w:rPr>
        <w:t>承攬商應確實置備安全衛生設施，並應經常注意與保養以保持其效能，</w:t>
      </w:r>
      <w:r w:rsidRPr="00B57BE9">
        <w:rPr>
          <w:rFonts w:ascii="Times New Roman" w:eastAsia="標楷體" w:cs="Times New Roman" w:hint="eastAsia"/>
          <w:spacing w:val="-11"/>
          <w:lang w:eastAsia="zh-TW"/>
        </w:rPr>
        <w:t>如發現有異常時，應即補修或採其他必要措施。</w:t>
      </w:r>
    </w:p>
    <w:p w:rsidR="00035D01" w:rsidRPr="00B57BE9" w:rsidRDefault="00035D01" w:rsidP="005F5A61">
      <w:pPr>
        <w:pStyle w:val="a3"/>
        <w:spacing w:before="121" w:line="312" w:lineRule="exact"/>
        <w:ind w:left="2321" w:right="3" w:hanging="720"/>
        <w:jc w:val="both"/>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6.7.2</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3"/>
          <w:lang w:eastAsia="zh-TW"/>
        </w:rPr>
        <w:t>承攬商對於營造工作場所，應於勞工作業前，指派人員實施危害調查、</w:t>
      </w:r>
      <w:r w:rsidRPr="00B57BE9">
        <w:rPr>
          <w:rFonts w:ascii="Times New Roman" w:eastAsia="標楷體" w:cs="Times New Roman" w:hint="eastAsia"/>
          <w:spacing w:val="-10"/>
          <w:lang w:eastAsia="zh-TW"/>
        </w:rPr>
        <w:t>評估，並採適當防護設施，以防止職業災害之發生。</w:t>
      </w:r>
    </w:p>
    <w:p w:rsidR="00035D01" w:rsidRPr="00B57BE9" w:rsidRDefault="00035D01" w:rsidP="005F5A61">
      <w:pPr>
        <w:pStyle w:val="a3"/>
        <w:spacing w:before="120" w:line="312" w:lineRule="exact"/>
        <w:ind w:left="2321" w:right="3" w:hanging="720"/>
        <w:jc w:val="both"/>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6.7.3</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承攬商對於高度二公尺以上之工作場所，員工作業有墜落之虞者，應依</w:t>
      </w:r>
      <w:r w:rsidRPr="00B57BE9">
        <w:rPr>
          <w:rFonts w:ascii="Times New Roman" w:eastAsia="標楷體" w:cs="Times New Roman" w:hint="eastAsia"/>
          <w:spacing w:val="-11"/>
          <w:lang w:eastAsia="zh-TW"/>
        </w:rPr>
        <w:t>下列規定訂定墜落災害防止計畫，採取適當墜落災害防止設施：</w:t>
      </w:r>
    </w:p>
    <w:p w:rsidR="00035D01" w:rsidRPr="00B57BE9" w:rsidRDefault="00035D01" w:rsidP="005F5A61">
      <w:pPr>
        <w:pStyle w:val="a3"/>
        <w:spacing w:before="120" w:line="312" w:lineRule="exact"/>
        <w:ind w:left="2835" w:right="3" w:hanging="274"/>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1. </w:t>
      </w:r>
      <w:r w:rsidRPr="00B57BE9">
        <w:rPr>
          <w:rFonts w:ascii="Times New Roman" w:eastAsia="標楷體" w:cs="Times New Roman" w:hint="eastAsia"/>
          <w:spacing w:val="-11"/>
          <w:lang w:eastAsia="zh-TW"/>
        </w:rPr>
        <w:t>經由設計或工法之選擇，儘量使勞工於地面完成作業以減少高處作業項目。</w:t>
      </w:r>
    </w:p>
    <w:p w:rsidR="00035D01" w:rsidRPr="00B57BE9" w:rsidRDefault="00035D01" w:rsidP="005F5A61">
      <w:pPr>
        <w:pStyle w:val="a3"/>
        <w:spacing w:before="103"/>
        <w:ind w:left="2835" w:right="3" w:hanging="274"/>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2. </w:t>
      </w:r>
      <w:r w:rsidRPr="00B57BE9">
        <w:rPr>
          <w:rFonts w:ascii="Times New Roman" w:eastAsia="標楷體" w:cs="Times New Roman" w:hint="eastAsia"/>
          <w:spacing w:val="-11"/>
          <w:lang w:eastAsia="zh-TW"/>
        </w:rPr>
        <w:t>經由施工程序之變更，優先施作永久構造物之上下昇降設備或防</w:t>
      </w:r>
      <w:r w:rsidRPr="00B57BE9">
        <w:rPr>
          <w:rFonts w:ascii="Times New Roman" w:eastAsia="標楷體" w:cs="Times New Roman" w:hint="eastAsia"/>
          <w:spacing w:val="-10"/>
          <w:lang w:eastAsia="zh-TW"/>
        </w:rPr>
        <w:t>墜設施。</w:t>
      </w:r>
    </w:p>
    <w:p w:rsidR="00035D01" w:rsidRPr="00B57BE9" w:rsidRDefault="00035D01" w:rsidP="005F5A61">
      <w:pPr>
        <w:pStyle w:val="a3"/>
        <w:spacing w:before="118"/>
        <w:ind w:left="256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設置護欄、護蓋。</w:t>
      </w:r>
    </w:p>
    <w:p w:rsidR="00035D01" w:rsidRPr="00B57BE9" w:rsidRDefault="00035D01" w:rsidP="005F5A61">
      <w:pPr>
        <w:pStyle w:val="a3"/>
        <w:spacing w:before="118"/>
        <w:ind w:left="256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4. </w:t>
      </w:r>
      <w:r w:rsidRPr="00B57BE9">
        <w:rPr>
          <w:rFonts w:ascii="Times New Roman" w:eastAsia="標楷體" w:cs="Times New Roman" w:hint="eastAsia"/>
          <w:lang w:eastAsia="zh-TW"/>
        </w:rPr>
        <w:t>張掛安全網。</w:t>
      </w:r>
    </w:p>
    <w:p w:rsidR="00035D01" w:rsidRPr="00B57BE9" w:rsidRDefault="00035D01" w:rsidP="005F5A61">
      <w:pPr>
        <w:pStyle w:val="a3"/>
        <w:spacing w:before="118"/>
        <w:ind w:left="256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5. </w:t>
      </w:r>
      <w:r w:rsidRPr="00B57BE9">
        <w:rPr>
          <w:rFonts w:ascii="Times New Roman" w:eastAsia="標楷體" w:cs="Times New Roman" w:hint="eastAsia"/>
          <w:lang w:eastAsia="zh-TW"/>
        </w:rPr>
        <w:t>使勞工佩掛安全帶。</w:t>
      </w:r>
    </w:p>
    <w:p w:rsidR="00035D01" w:rsidRPr="00B57BE9" w:rsidRDefault="00035D01" w:rsidP="005F5A61">
      <w:pPr>
        <w:pStyle w:val="a3"/>
        <w:spacing w:before="118"/>
        <w:ind w:left="256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6. </w:t>
      </w:r>
      <w:r w:rsidRPr="00B57BE9">
        <w:rPr>
          <w:rFonts w:ascii="Times New Roman" w:eastAsia="標楷體" w:cs="Times New Roman" w:hint="eastAsia"/>
          <w:lang w:eastAsia="zh-TW"/>
        </w:rPr>
        <w:t>設置警示線系統。</w:t>
      </w:r>
    </w:p>
    <w:p w:rsidR="00035D01" w:rsidRPr="00B57BE9" w:rsidRDefault="00035D01" w:rsidP="005F5A61">
      <w:pPr>
        <w:pStyle w:val="a3"/>
        <w:spacing w:before="118"/>
        <w:ind w:left="2561"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7. </w:t>
      </w:r>
      <w:r w:rsidRPr="00B57BE9">
        <w:rPr>
          <w:rFonts w:ascii="Times New Roman" w:eastAsia="標楷體" w:cs="Times New Roman" w:hint="eastAsia"/>
          <w:lang w:eastAsia="zh-TW"/>
        </w:rPr>
        <w:t>限制作業人員進入管制區。</w:t>
      </w:r>
    </w:p>
    <w:p w:rsidR="00035D01" w:rsidRPr="00B57BE9" w:rsidRDefault="00035D01" w:rsidP="005F5A61">
      <w:pPr>
        <w:pStyle w:val="a3"/>
        <w:tabs>
          <w:tab w:val="left" w:pos="2321"/>
        </w:tabs>
        <w:spacing w:before="119"/>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6.7.4</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承攬商設置之護欄，應依下列規定辦理：</w:t>
      </w:r>
    </w:p>
    <w:p w:rsidR="00035D01" w:rsidRPr="00B57BE9" w:rsidRDefault="00035D01" w:rsidP="005F5A61">
      <w:pPr>
        <w:pStyle w:val="a3"/>
        <w:spacing w:before="139" w:line="276" w:lineRule="auto"/>
        <w:ind w:left="2501" w:right="3" w:hanging="180"/>
        <w:rPr>
          <w:rFonts w:ascii="Times New Roman" w:eastAsia="標楷體" w:hAnsi="Times New Roman" w:cs="Times New Roman"/>
          <w:lang w:eastAsia="zh-TW"/>
        </w:rPr>
      </w:pPr>
      <w:r w:rsidRPr="00B57BE9">
        <w:rPr>
          <w:rFonts w:ascii="Times New Roman" w:eastAsia="標楷體" w:hAnsi="Times New Roman" w:cs="Times New Roman"/>
          <w:lang w:eastAsia="zh-TW"/>
        </w:rPr>
        <w:t>1.</w:t>
      </w:r>
      <w:r w:rsidRPr="00B57BE9">
        <w:rPr>
          <w:rFonts w:ascii="Times New Roman" w:eastAsia="標楷體" w:cs="Times New Roman" w:hint="eastAsia"/>
          <w:lang w:eastAsia="zh-TW"/>
        </w:rPr>
        <w:t>高度應在九十公分以上，並應包括上欄杆、中欄杆、腳趾板及杆柱等構材。</w:t>
      </w:r>
    </w:p>
    <w:p w:rsidR="00035D01" w:rsidRPr="00B57BE9" w:rsidRDefault="00035D01" w:rsidP="005F5A61">
      <w:pPr>
        <w:pStyle w:val="a3"/>
        <w:spacing w:before="10" w:line="276" w:lineRule="auto"/>
        <w:ind w:left="2501" w:right="3" w:hanging="180"/>
        <w:rPr>
          <w:rFonts w:ascii="Times New Roman" w:eastAsia="標楷體" w:hAnsi="Times New Roman" w:cs="Times New Roman"/>
          <w:lang w:eastAsia="zh-TW"/>
        </w:rPr>
      </w:pPr>
      <w:r w:rsidRPr="00B57BE9">
        <w:rPr>
          <w:rFonts w:ascii="Times New Roman" w:eastAsia="標楷體" w:hAnsi="Times New Roman" w:cs="Times New Roman"/>
          <w:lang w:eastAsia="zh-TW"/>
        </w:rPr>
        <w:t>2.</w:t>
      </w:r>
      <w:r w:rsidRPr="00B57BE9">
        <w:rPr>
          <w:rFonts w:ascii="Times New Roman" w:eastAsia="標楷體" w:cs="Times New Roman" w:hint="eastAsia"/>
          <w:lang w:eastAsia="zh-TW"/>
        </w:rPr>
        <w:t>任何型式之護欄，應具有抵抗於上欄杆之任何一點，於任何方向加以七十五公斤之荷重，而無顯著變形之強度。</w:t>
      </w:r>
    </w:p>
    <w:p w:rsidR="00035D01" w:rsidRPr="00B57BE9" w:rsidRDefault="00035D01" w:rsidP="005F5A61">
      <w:pPr>
        <w:pStyle w:val="a3"/>
        <w:spacing w:before="10"/>
        <w:ind w:left="2321" w:right="3"/>
        <w:rPr>
          <w:rFonts w:ascii="Times New Roman" w:eastAsia="標楷體" w:hAnsi="Times New Roman" w:cs="Times New Roman"/>
          <w:lang w:eastAsia="zh-TW"/>
        </w:rPr>
      </w:pPr>
      <w:r w:rsidRPr="00B57BE9">
        <w:rPr>
          <w:rFonts w:ascii="Times New Roman" w:eastAsia="標楷體" w:hAnsi="Times New Roman" w:cs="Times New Roman"/>
          <w:lang w:eastAsia="zh-TW"/>
        </w:rPr>
        <w:t>3.</w:t>
      </w:r>
      <w:r w:rsidRPr="00B57BE9">
        <w:rPr>
          <w:rFonts w:ascii="Times New Roman" w:eastAsia="標楷體" w:cs="Times New Roman" w:hint="eastAsia"/>
          <w:lang w:eastAsia="zh-TW"/>
        </w:rPr>
        <w:t>除必須之進出口，護欄應圍繞所有危險之開口部分。</w:t>
      </w:r>
    </w:p>
    <w:p w:rsidR="00035D01" w:rsidRPr="00B57BE9" w:rsidRDefault="00035D01" w:rsidP="005F5A61">
      <w:pPr>
        <w:pStyle w:val="a3"/>
        <w:tabs>
          <w:tab w:val="left" w:pos="2321"/>
        </w:tabs>
        <w:spacing w:before="121"/>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6.7.5</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承攬商對廢止使用之開口部分應予封閉，以防止員工墜落。</w:t>
      </w:r>
    </w:p>
    <w:p w:rsidR="00035D01" w:rsidRPr="00B57BE9" w:rsidRDefault="00035D01" w:rsidP="005F5A61">
      <w:pPr>
        <w:pStyle w:val="a3"/>
        <w:spacing w:before="11"/>
        <w:ind w:right="3"/>
        <w:rPr>
          <w:rFonts w:ascii="Times New Roman" w:eastAsia="標楷體" w:hAnsi="Times New Roman" w:cs="Times New Roman"/>
          <w:sz w:val="11"/>
          <w:lang w:eastAsia="zh-TW"/>
        </w:rPr>
      </w:pPr>
    </w:p>
    <w:p w:rsidR="00035D01" w:rsidRPr="00B57BE9" w:rsidRDefault="00035D01" w:rsidP="005F5A61">
      <w:pPr>
        <w:pStyle w:val="a3"/>
        <w:tabs>
          <w:tab w:val="left" w:pos="2321"/>
        </w:tabs>
        <w:spacing w:before="29"/>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6.7.6</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承攬商使員工以捲揚機等吊運物料時，應依下列規定辦理：</w:t>
      </w:r>
    </w:p>
    <w:p w:rsidR="00035D01" w:rsidRPr="00B57BE9" w:rsidRDefault="00035D01" w:rsidP="005F5A61">
      <w:pPr>
        <w:pStyle w:val="a3"/>
        <w:spacing w:before="131" w:line="312" w:lineRule="exact"/>
        <w:ind w:left="2694" w:right="3" w:hanging="360"/>
        <w:rPr>
          <w:rFonts w:ascii="Times New Roman" w:eastAsia="標楷體" w:hAnsi="Times New Roman" w:cs="Times New Roman"/>
          <w:lang w:eastAsia="zh-TW"/>
        </w:rPr>
      </w:pPr>
      <w:r w:rsidRPr="00B57BE9">
        <w:rPr>
          <w:rFonts w:ascii="Times New Roman" w:eastAsia="標楷體" w:hAnsi="Times New Roman" w:cs="Times New Roman"/>
          <w:lang w:eastAsia="zh-TW"/>
        </w:rPr>
        <w:lastRenderedPageBreak/>
        <w:t xml:space="preserve">1. </w:t>
      </w:r>
      <w:r w:rsidRPr="00B57BE9">
        <w:rPr>
          <w:rFonts w:ascii="Times New Roman" w:eastAsia="標楷體" w:cs="Times New Roman" w:hint="eastAsia"/>
          <w:lang w:eastAsia="zh-TW"/>
        </w:rPr>
        <w:t>吊掛之重量不得超過該設備所能承受之最高負荷，且應加以標示。</w:t>
      </w:r>
    </w:p>
    <w:p w:rsidR="00035D01" w:rsidRPr="00B57BE9" w:rsidRDefault="00035D01" w:rsidP="005F5A61">
      <w:pPr>
        <w:pStyle w:val="a3"/>
        <w:spacing w:before="120" w:line="312" w:lineRule="exact"/>
        <w:ind w:left="2694"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2. </w:t>
      </w:r>
      <w:r w:rsidRPr="00B57BE9">
        <w:rPr>
          <w:rFonts w:ascii="Times New Roman" w:eastAsia="標楷體" w:cs="Times New Roman" w:hint="eastAsia"/>
          <w:spacing w:val="-13"/>
          <w:lang w:eastAsia="zh-TW"/>
        </w:rPr>
        <w:t>不得供員工搭乘、吊升或降落。但臨時或緊急處理作業經採取足</w:t>
      </w:r>
      <w:r w:rsidRPr="00B57BE9">
        <w:rPr>
          <w:rFonts w:ascii="Times New Roman" w:eastAsia="標楷體" w:cs="Times New Roman" w:hint="eastAsia"/>
          <w:spacing w:val="-11"/>
          <w:lang w:eastAsia="zh-TW"/>
        </w:rPr>
        <w:t>以防止人員墜落，且採專人監督等安全措施者，不在此限。</w:t>
      </w:r>
    </w:p>
    <w:p w:rsidR="00035D01" w:rsidRPr="00B57BE9" w:rsidRDefault="00035D01" w:rsidP="005F5A61">
      <w:pPr>
        <w:pStyle w:val="a3"/>
        <w:spacing w:before="118" w:line="314" w:lineRule="exact"/>
        <w:ind w:left="2694"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3. </w:t>
      </w:r>
      <w:r w:rsidRPr="00B57BE9">
        <w:rPr>
          <w:rFonts w:ascii="Times New Roman" w:eastAsia="標楷體" w:cs="Times New Roman" w:hint="eastAsia"/>
          <w:spacing w:val="-13"/>
          <w:lang w:eastAsia="zh-TW"/>
        </w:rPr>
        <w:t>錨錠及吊掛用之吊鏈、鋼索、掛鉤、纖維索等吊具有異狀時應即</w:t>
      </w:r>
      <w:r w:rsidRPr="00B57BE9">
        <w:rPr>
          <w:rFonts w:ascii="Times New Roman" w:eastAsia="標楷體" w:cs="Times New Roman" w:hint="eastAsia"/>
          <w:spacing w:val="-10"/>
          <w:lang w:eastAsia="zh-TW"/>
        </w:rPr>
        <w:t>修換。</w:t>
      </w:r>
    </w:p>
    <w:p w:rsidR="00035D01" w:rsidRPr="00B57BE9" w:rsidRDefault="00035D01" w:rsidP="005F5A61">
      <w:pPr>
        <w:pStyle w:val="a3"/>
        <w:spacing w:before="103"/>
        <w:ind w:left="2619" w:right="3"/>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4. </w:t>
      </w:r>
      <w:r w:rsidRPr="00B57BE9">
        <w:rPr>
          <w:rFonts w:ascii="Times New Roman" w:eastAsia="標楷體" w:cs="Times New Roman" w:hint="eastAsia"/>
          <w:spacing w:val="-12"/>
          <w:lang w:eastAsia="zh-TW"/>
        </w:rPr>
        <w:t>吊運作業中應嚴禁人員進入吊舉物下方及吊鏈、鋼索等內側角。</w:t>
      </w:r>
    </w:p>
    <w:p w:rsidR="00035D01" w:rsidRPr="00B57BE9" w:rsidRDefault="00035D01" w:rsidP="005F5A61">
      <w:pPr>
        <w:pStyle w:val="a3"/>
        <w:spacing w:before="131" w:line="312" w:lineRule="exact"/>
        <w:ind w:left="2979" w:right="3" w:hanging="360"/>
        <w:rPr>
          <w:rFonts w:ascii="Times New Roman" w:eastAsia="標楷體" w:hAnsi="Times New Roman" w:cs="Times New Roman"/>
          <w:lang w:eastAsia="zh-TW"/>
        </w:rPr>
      </w:pPr>
      <w:r w:rsidRPr="00B57BE9">
        <w:rPr>
          <w:rFonts w:ascii="Times New Roman" w:eastAsia="標楷體" w:hAnsi="Times New Roman" w:cs="Times New Roman"/>
          <w:spacing w:val="-3"/>
          <w:lang w:eastAsia="zh-TW"/>
        </w:rPr>
        <w:t xml:space="preserve">5. </w:t>
      </w:r>
      <w:r w:rsidRPr="00B57BE9">
        <w:rPr>
          <w:rFonts w:ascii="Times New Roman" w:eastAsia="標楷體" w:cs="Times New Roman" w:hint="eastAsia"/>
          <w:spacing w:val="-13"/>
          <w:lang w:eastAsia="zh-TW"/>
        </w:rPr>
        <w:t>捲揚吊索通路有與人員碰觸之虞之場所，應加防護或採其他安全</w:t>
      </w:r>
      <w:r w:rsidRPr="00B57BE9">
        <w:rPr>
          <w:rFonts w:ascii="Times New Roman" w:eastAsia="標楷體" w:cs="Times New Roman" w:hint="eastAsia"/>
          <w:spacing w:val="-10"/>
          <w:lang w:eastAsia="zh-TW"/>
        </w:rPr>
        <w:t>設施。</w:t>
      </w:r>
    </w:p>
    <w:p w:rsidR="00035D01" w:rsidRPr="00B57BE9" w:rsidRDefault="00035D01" w:rsidP="005F5A61">
      <w:pPr>
        <w:pStyle w:val="a3"/>
        <w:spacing w:before="103"/>
        <w:ind w:left="261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6. </w:t>
      </w:r>
      <w:r w:rsidRPr="00B57BE9">
        <w:rPr>
          <w:rFonts w:ascii="Times New Roman" w:eastAsia="標楷體" w:cs="Times New Roman" w:hint="eastAsia"/>
          <w:lang w:eastAsia="zh-TW"/>
        </w:rPr>
        <w:t>應設有防止過捲裝置，設置有困難者，得以標示代替之。</w:t>
      </w:r>
    </w:p>
    <w:p w:rsidR="00035D01" w:rsidRPr="00B57BE9" w:rsidRDefault="00035D01" w:rsidP="005F5A61">
      <w:pPr>
        <w:pStyle w:val="a3"/>
        <w:spacing w:before="130" w:line="314" w:lineRule="exact"/>
        <w:ind w:left="2979" w:right="3" w:hanging="360"/>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7. </w:t>
      </w:r>
      <w:r w:rsidRPr="00B57BE9">
        <w:rPr>
          <w:rFonts w:ascii="Times New Roman" w:eastAsia="標楷體" w:cs="Times New Roman" w:hint="eastAsia"/>
          <w:lang w:eastAsia="zh-TW"/>
        </w:rPr>
        <w:t>吊運作業時，應設置信號指揮聯絡人員，並規定統一之指揮信號。</w:t>
      </w:r>
    </w:p>
    <w:p w:rsidR="00035D01" w:rsidRPr="00B57BE9" w:rsidRDefault="00035D01" w:rsidP="005F5A61">
      <w:pPr>
        <w:pStyle w:val="a3"/>
        <w:spacing w:before="103"/>
        <w:ind w:left="261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8. </w:t>
      </w:r>
      <w:r w:rsidRPr="00B57BE9">
        <w:rPr>
          <w:rFonts w:ascii="Times New Roman" w:eastAsia="標楷體" w:cs="Times New Roman" w:hint="eastAsia"/>
          <w:lang w:eastAsia="zh-TW"/>
        </w:rPr>
        <w:t>應避免鄰近電力線操作。</w:t>
      </w:r>
    </w:p>
    <w:p w:rsidR="00035D01" w:rsidRPr="00B57BE9" w:rsidRDefault="00035D01" w:rsidP="005F5A61">
      <w:pPr>
        <w:pStyle w:val="a3"/>
        <w:spacing w:before="115"/>
        <w:ind w:left="2619"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9. </w:t>
      </w:r>
      <w:r w:rsidRPr="00B57BE9">
        <w:rPr>
          <w:rFonts w:ascii="Times New Roman" w:eastAsia="標楷體" w:cs="Times New Roman" w:hint="eastAsia"/>
          <w:lang w:eastAsia="zh-TW"/>
        </w:rPr>
        <w:t>電源開關箱之設置，應有防護裝置。</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6.7.7</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1"/>
          <w:lang w:eastAsia="zh-TW"/>
        </w:rPr>
        <w:t>承攬商對於施工架應經常維護保養並維持各部分之穩固。</w:t>
      </w:r>
    </w:p>
    <w:p w:rsidR="00035D01" w:rsidRPr="00B57BE9" w:rsidRDefault="00035D01" w:rsidP="005F5A61">
      <w:pPr>
        <w:pStyle w:val="a3"/>
        <w:tabs>
          <w:tab w:val="left" w:pos="2321"/>
        </w:tabs>
        <w:spacing w:before="115"/>
        <w:ind w:left="1601" w:right="3"/>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6.7.8</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0"/>
          <w:lang w:eastAsia="zh-TW"/>
        </w:rPr>
        <w:t>承攬商不得使員工在施工架上使用梯子、合梯或踏凳等從事作業。</w:t>
      </w:r>
    </w:p>
    <w:p w:rsidR="00035D01" w:rsidRPr="00B57BE9" w:rsidRDefault="00035D01" w:rsidP="005F5A61">
      <w:pPr>
        <w:pStyle w:val="a3"/>
        <w:tabs>
          <w:tab w:val="left" w:pos="2321"/>
        </w:tabs>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6.7.9</w:t>
        </w:r>
        <w:r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4"/>
          <w:lang w:eastAsia="zh-TW"/>
        </w:rPr>
        <w:t>承攬商僱用員工從事露天開挖作業，應事前調查下列事項，並施以試挖</w:t>
      </w:r>
      <w:r w:rsidRPr="00B57BE9">
        <w:rPr>
          <w:rFonts w:ascii="Times New Roman" w:eastAsia="標楷體" w:cs="Times New Roman" w:hint="eastAsia"/>
          <w:spacing w:val="-10"/>
          <w:lang w:eastAsia="zh-TW"/>
        </w:rPr>
        <w:t>或鑽探：</w:t>
      </w:r>
    </w:p>
    <w:p w:rsidR="00035D01" w:rsidRPr="00B57BE9" w:rsidRDefault="00035D01" w:rsidP="005F5A61">
      <w:pPr>
        <w:pStyle w:val="a3"/>
        <w:spacing w:before="104"/>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1. </w:t>
      </w:r>
      <w:r w:rsidRPr="00B57BE9">
        <w:rPr>
          <w:rFonts w:ascii="Times New Roman" w:eastAsia="標楷體" w:cs="Times New Roman" w:hint="eastAsia"/>
          <w:lang w:eastAsia="zh-TW"/>
        </w:rPr>
        <w:t>地面形狀、地層、地質及鄰近建築物狀況。</w:t>
      </w:r>
    </w:p>
    <w:p w:rsidR="00035D01" w:rsidRPr="00B57BE9" w:rsidRDefault="00035D01" w:rsidP="005F5A61">
      <w:pPr>
        <w:pStyle w:val="a3"/>
        <w:spacing w:before="118"/>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2. </w:t>
      </w:r>
      <w:r w:rsidRPr="00B57BE9">
        <w:rPr>
          <w:rFonts w:ascii="Times New Roman" w:eastAsia="標楷體" w:cs="Times New Roman" w:hint="eastAsia"/>
          <w:lang w:eastAsia="zh-TW"/>
        </w:rPr>
        <w:t>地面有否龜裂、地下水位狀況及地層凍結狀況等。</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有無地下埋設物及其狀況。</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4. </w:t>
      </w:r>
      <w:r w:rsidRPr="00B57BE9">
        <w:rPr>
          <w:rFonts w:ascii="Times New Roman" w:eastAsia="標楷體" w:cs="Times New Roman" w:hint="eastAsia"/>
          <w:lang w:eastAsia="zh-TW"/>
        </w:rPr>
        <w:t>地下有無高溫、危險或有害之氣體、蒸氣及其狀況。</w:t>
      </w:r>
    </w:p>
    <w:p w:rsidR="00035D01" w:rsidRPr="00B57BE9" w:rsidRDefault="00035D01" w:rsidP="005F5A61">
      <w:pPr>
        <w:pStyle w:val="a3"/>
        <w:spacing w:before="131" w:line="312" w:lineRule="exact"/>
        <w:ind w:left="2321" w:right="3"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6.7.10</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承攬商僱用員工從事露天開挖作業，為防止土石崩塌，應指派專人辦理</w:t>
      </w:r>
      <w:r w:rsidRPr="00B57BE9">
        <w:rPr>
          <w:rFonts w:ascii="Times New Roman" w:eastAsia="標楷體" w:cs="Times New Roman" w:hint="eastAsia"/>
          <w:spacing w:val="-10"/>
          <w:lang w:eastAsia="zh-TW"/>
        </w:rPr>
        <w:t>下列事項：</w:t>
      </w:r>
    </w:p>
    <w:p w:rsidR="00035D01" w:rsidRPr="00B57BE9" w:rsidRDefault="00035D01" w:rsidP="005F5A61">
      <w:pPr>
        <w:pStyle w:val="a3"/>
        <w:spacing w:before="104"/>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1. </w:t>
      </w:r>
      <w:r w:rsidRPr="00B57BE9">
        <w:rPr>
          <w:rFonts w:ascii="Times New Roman" w:eastAsia="標楷體" w:cs="Times New Roman" w:hint="eastAsia"/>
          <w:lang w:eastAsia="zh-TW"/>
        </w:rPr>
        <w:t>決定作業方法，直接指揮工作。</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2. </w:t>
      </w:r>
      <w:r w:rsidRPr="00B57BE9">
        <w:rPr>
          <w:rFonts w:ascii="Times New Roman" w:eastAsia="標楷體" w:cs="Times New Roman" w:hint="eastAsia"/>
          <w:lang w:eastAsia="zh-TW"/>
        </w:rPr>
        <w:t>檢查器具及工具。</w:t>
      </w:r>
    </w:p>
    <w:p w:rsidR="00035D01" w:rsidRPr="00B57BE9" w:rsidRDefault="00035D01" w:rsidP="005F5A61">
      <w:pPr>
        <w:pStyle w:val="a3"/>
        <w:spacing w:before="115"/>
        <w:ind w:left="2410" w:right="3"/>
        <w:rPr>
          <w:rFonts w:ascii="Times New Roman" w:eastAsia="標楷體" w:hAnsi="Times New Roman" w:cs="Times New Roman"/>
          <w:lang w:eastAsia="zh-TW"/>
        </w:rPr>
      </w:pPr>
      <w:r w:rsidRPr="00B57BE9">
        <w:rPr>
          <w:rFonts w:ascii="Times New Roman" w:eastAsia="標楷體" w:hAnsi="Times New Roman" w:cs="Times New Roman"/>
          <w:lang w:eastAsia="zh-TW"/>
        </w:rPr>
        <w:t xml:space="preserve">3. </w:t>
      </w:r>
      <w:r w:rsidRPr="00B57BE9">
        <w:rPr>
          <w:rFonts w:ascii="Times New Roman" w:eastAsia="標楷體" w:cs="Times New Roman" w:hint="eastAsia"/>
          <w:lang w:eastAsia="zh-TW"/>
        </w:rPr>
        <w:t>監督勞工使用安全帽或安全帶。</w:t>
      </w:r>
    </w:p>
    <w:p w:rsidR="00035D01" w:rsidRDefault="00035D01" w:rsidP="005F5A61">
      <w:pPr>
        <w:pStyle w:val="a3"/>
        <w:spacing w:before="115"/>
        <w:ind w:left="2410" w:right="3"/>
        <w:rPr>
          <w:rFonts w:ascii="Times New Roman" w:eastAsia="標楷體" w:cs="Times New Roman"/>
          <w:lang w:eastAsia="zh-TW"/>
        </w:rPr>
      </w:pPr>
      <w:r w:rsidRPr="00B57BE9">
        <w:rPr>
          <w:rFonts w:ascii="Times New Roman" w:eastAsia="標楷體" w:hAnsi="Times New Roman" w:cs="Times New Roman"/>
          <w:lang w:eastAsia="zh-TW"/>
        </w:rPr>
        <w:t xml:space="preserve">4. </w:t>
      </w:r>
      <w:r w:rsidRPr="00B57BE9">
        <w:rPr>
          <w:rFonts w:ascii="Times New Roman" w:eastAsia="標楷體" w:cs="Times New Roman" w:hint="eastAsia"/>
          <w:lang w:eastAsia="zh-TW"/>
        </w:rPr>
        <w:t>注意地面水及地下水之排洩情形。</w:t>
      </w:r>
    </w:p>
    <w:p w:rsidR="00035D01" w:rsidRPr="00B57BE9" w:rsidRDefault="00035D01" w:rsidP="005F5A61">
      <w:pPr>
        <w:pStyle w:val="a3"/>
        <w:spacing w:before="131" w:line="312" w:lineRule="exact"/>
        <w:ind w:left="2321" w:rightChars="214" w:right="471"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6.7.11</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承攬商對於露天開挖作業，為防止損壞地下管線致危害勞工，應採取懸</w:t>
      </w:r>
      <w:r w:rsidRPr="00B57BE9">
        <w:rPr>
          <w:rFonts w:ascii="Times New Roman" w:eastAsia="標楷體" w:cs="Times New Roman" w:hint="eastAsia"/>
          <w:spacing w:val="-19"/>
          <w:lang w:eastAsia="zh-TW"/>
        </w:rPr>
        <w:t>吊或支撐該管線，或予以移設等必要措施，並指派專人於現場指揮施工。</w:t>
      </w:r>
    </w:p>
    <w:p w:rsidR="00035D01" w:rsidRPr="00B57BE9" w:rsidRDefault="00035D01" w:rsidP="005F5A61">
      <w:pPr>
        <w:pStyle w:val="a3"/>
        <w:spacing w:before="46" w:line="312" w:lineRule="exact"/>
        <w:ind w:left="2321" w:rightChars="214" w:right="471" w:hanging="720"/>
        <w:rPr>
          <w:rFonts w:ascii="Times New Roman" w:eastAsia="標楷體" w:hAnsi="Times New Roman" w:cs="Times New Roman"/>
          <w:lang w:eastAsia="zh-TW"/>
        </w:rPr>
      </w:pPr>
      <w:smartTag w:uri="urn:schemas-microsoft-com:office:smarttags" w:element="chsdate">
        <w:smartTagPr>
          <w:attr w:name="Year" w:val="1899"/>
          <w:attr w:name="Month" w:val="12"/>
          <w:attr w:name="Day" w:val="30"/>
          <w:attr w:name="IsLunarDate" w:val="False"/>
          <w:attr w:name="IsROCDate" w:val="False"/>
        </w:smartTagPr>
        <w:r w:rsidRPr="00B57BE9">
          <w:rPr>
            <w:rFonts w:ascii="Times New Roman" w:eastAsia="標楷體" w:hAnsi="Times New Roman" w:cs="Times New Roman"/>
            <w:spacing w:val="-5"/>
            <w:lang w:eastAsia="zh-TW"/>
          </w:rPr>
          <w:t>6.7.12</w:t>
        </w:r>
        <w:r w:rsidR="002E2ED7" w:rsidRPr="00B57BE9">
          <w:rPr>
            <w:rFonts w:ascii="Times New Roman" w:eastAsia="標楷體" w:hAnsi="Times New Roman" w:cs="Times New Roman"/>
            <w:spacing w:val="-5"/>
            <w:lang w:eastAsia="zh-TW"/>
          </w:rPr>
          <w:tab/>
        </w:r>
      </w:smartTag>
      <w:r w:rsidRPr="00B57BE9">
        <w:rPr>
          <w:rFonts w:ascii="Times New Roman" w:eastAsia="標楷體" w:cs="Times New Roman" w:hint="eastAsia"/>
          <w:spacing w:val="-15"/>
          <w:lang w:eastAsia="zh-TW"/>
        </w:rPr>
        <w:t>承攬商對於油漆作業場所，應有適當之通風、換氣，以防易燃或有害氣</w:t>
      </w:r>
      <w:r w:rsidRPr="00B57BE9">
        <w:rPr>
          <w:rFonts w:ascii="Times New Roman" w:eastAsia="標楷體" w:cs="Times New Roman" w:hint="eastAsia"/>
          <w:spacing w:val="-10"/>
          <w:lang w:eastAsia="zh-TW"/>
        </w:rPr>
        <w:t>體之危害。</w:t>
      </w:r>
    </w:p>
    <w:p w:rsidR="002B3405" w:rsidRDefault="002B3405" w:rsidP="005F5A61">
      <w:pPr>
        <w:pStyle w:val="a3"/>
        <w:spacing w:before="120" w:line="312" w:lineRule="exact"/>
        <w:ind w:left="2321" w:rightChars="214" w:right="471" w:hanging="720"/>
        <w:rPr>
          <w:rFonts w:ascii="Times New Roman" w:eastAsia="標楷體" w:hAnsi="Times New Roman" w:cs="Times New Roman"/>
          <w:spacing w:val="-5"/>
          <w:lang w:eastAsia="zh-TW"/>
        </w:rPr>
      </w:pPr>
      <w:r>
        <w:rPr>
          <w:rFonts w:ascii="Times New Roman" w:eastAsia="標楷體" w:hAnsi="Times New Roman" w:cs="Times New Roman"/>
          <w:spacing w:val="-5"/>
          <w:lang w:eastAsia="zh-TW"/>
        </w:rPr>
        <w:t>6.7.1</w:t>
      </w:r>
      <w:r>
        <w:rPr>
          <w:rFonts w:ascii="Times New Roman" w:eastAsia="標楷體" w:hAnsi="Times New Roman" w:cs="Times New Roman" w:hint="eastAsia"/>
          <w:spacing w:val="-5"/>
          <w:lang w:eastAsia="zh-TW"/>
        </w:rPr>
        <w:t>3</w:t>
      </w:r>
      <w:r w:rsidRPr="00B57BE9">
        <w:rPr>
          <w:rFonts w:ascii="Times New Roman" w:eastAsia="標楷體" w:hAnsi="Times New Roman" w:cs="Times New Roman"/>
          <w:spacing w:val="-5"/>
          <w:lang w:eastAsia="zh-TW"/>
        </w:rPr>
        <w:tab/>
      </w:r>
      <w:r w:rsidRPr="00B57BE9">
        <w:rPr>
          <w:rFonts w:ascii="Times New Roman" w:eastAsia="標楷體" w:cs="Times New Roman" w:hint="eastAsia"/>
          <w:spacing w:val="-14"/>
          <w:lang w:eastAsia="zh-TW"/>
        </w:rPr>
        <w:t>承攬商對於噴漆作業場所附近，不得有明火、加熱器或其他火源發生</w:t>
      </w:r>
      <w:r w:rsidRPr="00B57BE9">
        <w:rPr>
          <w:rFonts w:ascii="Times New Roman" w:eastAsia="標楷體" w:cs="Times New Roman" w:hint="eastAsia"/>
          <w:spacing w:val="-14"/>
          <w:lang w:eastAsia="zh-TW"/>
        </w:rPr>
        <w:lastRenderedPageBreak/>
        <w:t>之</w:t>
      </w:r>
      <w:r w:rsidRPr="00B57BE9">
        <w:rPr>
          <w:rFonts w:ascii="Times New Roman" w:eastAsia="標楷體" w:cs="Times New Roman" w:hint="eastAsia"/>
          <w:spacing w:val="-10"/>
          <w:lang w:eastAsia="zh-TW"/>
        </w:rPr>
        <w:t>虞之裝置或作業，並在該範圍內揭示嚴禁煙火之標示。</w:t>
      </w:r>
    </w:p>
    <w:p w:rsidR="00035D01" w:rsidRPr="002B3405" w:rsidRDefault="002B3405" w:rsidP="002B3405">
      <w:pPr>
        <w:pStyle w:val="a3"/>
        <w:spacing w:before="120" w:line="312" w:lineRule="exact"/>
        <w:ind w:left="2321" w:rightChars="214" w:right="471" w:hanging="720"/>
        <w:rPr>
          <w:rFonts w:ascii="Times New Roman" w:eastAsia="標楷體" w:hAnsi="Times New Roman" w:cs="Times New Roman"/>
          <w:lang w:eastAsia="zh-TW"/>
        </w:rPr>
      </w:pPr>
      <w:r>
        <w:rPr>
          <w:rFonts w:ascii="Times New Roman" w:eastAsia="標楷體" w:hAnsi="Times New Roman" w:cs="Times New Roman"/>
          <w:spacing w:val="-5"/>
          <w:lang w:eastAsia="zh-TW"/>
        </w:rPr>
        <w:t>6.7.1</w:t>
      </w:r>
      <w:r>
        <w:rPr>
          <w:rFonts w:ascii="Times New Roman" w:eastAsia="標楷體" w:hAnsi="Times New Roman" w:cs="Times New Roman" w:hint="eastAsia"/>
          <w:spacing w:val="-5"/>
          <w:lang w:eastAsia="zh-TW"/>
        </w:rPr>
        <w:t>4</w:t>
      </w:r>
      <w:r w:rsidR="002E2ED7" w:rsidRPr="00B57BE9">
        <w:rPr>
          <w:rFonts w:ascii="Times New Roman" w:eastAsia="標楷體" w:hAnsi="Times New Roman" w:cs="Times New Roman"/>
          <w:spacing w:val="-5"/>
          <w:lang w:eastAsia="zh-TW"/>
        </w:rPr>
        <w:tab/>
      </w:r>
      <w:r w:rsidR="00035D01" w:rsidRPr="00B57BE9">
        <w:rPr>
          <w:rFonts w:ascii="Times New Roman" w:eastAsia="標楷體" w:cs="Times New Roman" w:hint="eastAsia"/>
          <w:lang w:eastAsia="zh-TW"/>
        </w:rPr>
        <w:t>本安全守則未明訂者，請參照</w:t>
      </w:r>
      <w:r w:rsidR="00CC1025" w:rsidRPr="00B57BE9">
        <w:rPr>
          <w:rFonts w:ascii="Times New Roman" w:eastAsia="標楷體" w:cs="Times New Roman" w:hint="eastAsia"/>
          <w:lang w:eastAsia="zh-TW"/>
        </w:rPr>
        <w:t>營造安全衛生設施標準</w:t>
      </w:r>
      <w:r w:rsidR="00035D01" w:rsidRPr="00B57BE9">
        <w:rPr>
          <w:rFonts w:ascii="Times New Roman" w:eastAsia="標楷體" w:cs="Times New Roman" w:hint="eastAsia"/>
          <w:lang w:eastAsia="zh-TW"/>
        </w:rPr>
        <w:t>辦理。</w:t>
      </w:r>
    </w:p>
    <w:sectPr w:rsidR="00035D01" w:rsidRPr="002B3405" w:rsidSect="005F5A61">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0B" w:rsidRDefault="00A3520B">
      <w:r>
        <w:separator/>
      </w:r>
    </w:p>
  </w:endnote>
  <w:endnote w:type="continuationSeparator" w:id="0">
    <w:p w:rsidR="00A3520B" w:rsidRDefault="00A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0B" w:rsidRDefault="00A3520B">
      <w:r>
        <w:separator/>
      </w:r>
    </w:p>
  </w:footnote>
  <w:footnote w:type="continuationSeparator" w:id="0">
    <w:p w:rsidR="00A3520B" w:rsidRDefault="00A35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5" w:type="dxa"/>
      <w:jc w:val="center"/>
      <w:tblBorders>
        <w:top w:val="single" w:sz="6" w:space="0" w:color="auto"/>
        <w:left w:val="single" w:sz="6" w:space="0" w:color="auto"/>
        <w:bottom w:val="single" w:sz="6"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9"/>
      <w:gridCol w:w="999"/>
      <w:gridCol w:w="801"/>
      <w:gridCol w:w="1148"/>
      <w:gridCol w:w="3796"/>
      <w:gridCol w:w="989"/>
      <w:gridCol w:w="853"/>
    </w:tblGrid>
    <w:tr w:rsidR="00035D01" w:rsidRPr="0030480E" w:rsidTr="00661319">
      <w:trPr>
        <w:cantSplit/>
        <w:trHeight w:val="1021"/>
        <w:tblHeader/>
        <w:jc w:val="center"/>
      </w:trPr>
      <w:tc>
        <w:tcPr>
          <w:tcW w:w="2278" w:type="dxa"/>
          <w:gridSpan w:val="2"/>
          <w:tcBorders>
            <w:top w:val="single" w:sz="6" w:space="0" w:color="auto"/>
            <w:right w:val="nil"/>
          </w:tcBorders>
          <w:vAlign w:val="center"/>
        </w:tcPr>
        <w:p w:rsidR="00035D01" w:rsidRPr="0030480E" w:rsidRDefault="00840CF6" w:rsidP="00661319">
          <w:pPr>
            <w:adjustRightInd w:val="0"/>
            <w:snapToGrid w:val="0"/>
            <w:jc w:val="center"/>
            <w:rPr>
              <w:rFonts w:ascii="Times New Roman" w:eastAsia="標楷體" w:hAnsi="Times New Roman" w:cs="Times New Roman"/>
              <w:sz w:val="2"/>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1.2pt">
                <v:imagedata r:id="rId1" o:title=""/>
              </v:shape>
            </w:pict>
          </w:r>
        </w:p>
      </w:tc>
      <w:tc>
        <w:tcPr>
          <w:tcW w:w="5745" w:type="dxa"/>
          <w:gridSpan w:val="3"/>
          <w:tcBorders>
            <w:top w:val="single" w:sz="6" w:space="0" w:color="auto"/>
            <w:left w:val="nil"/>
            <w:right w:val="single" w:sz="4" w:space="0" w:color="auto"/>
          </w:tcBorders>
          <w:vAlign w:val="center"/>
        </w:tcPr>
        <w:p w:rsidR="00035D01" w:rsidRPr="0030480E" w:rsidRDefault="00035D01" w:rsidP="00661319">
          <w:pPr>
            <w:adjustRightInd w:val="0"/>
            <w:snapToGrid w:val="0"/>
            <w:jc w:val="distribute"/>
            <w:rPr>
              <w:rFonts w:ascii="Times New Roman" w:eastAsia="標楷體" w:hAnsi="Times New Roman" w:cs="Times New Roman"/>
              <w:b/>
              <w:sz w:val="32"/>
              <w:szCs w:val="32"/>
            </w:rPr>
          </w:pPr>
          <w:r w:rsidRPr="0030480E">
            <w:rPr>
              <w:rFonts w:ascii="Times New Roman" w:eastAsia="標楷體" w:cs="Times New Roman" w:hint="eastAsia"/>
              <w:b/>
              <w:color w:val="000000"/>
              <w:sz w:val="32"/>
              <w:szCs w:val="32"/>
            </w:rPr>
            <w:t>國立高雄師範大學</w:t>
          </w:r>
        </w:p>
      </w:tc>
      <w:tc>
        <w:tcPr>
          <w:tcW w:w="989" w:type="dxa"/>
          <w:tcBorders>
            <w:top w:val="single" w:sz="6" w:space="0" w:color="auto"/>
            <w:left w:val="single" w:sz="4" w:space="0" w:color="auto"/>
            <w:right w:val="single" w:sz="4" w:space="0" w:color="auto"/>
          </w:tcBorders>
          <w:vAlign w:val="center"/>
        </w:tcPr>
        <w:p w:rsidR="00035D01" w:rsidRPr="0030480E" w:rsidRDefault="00035D01" w:rsidP="00661319">
          <w:pPr>
            <w:adjustRightInd w:val="0"/>
            <w:jc w:val="center"/>
            <w:rPr>
              <w:rFonts w:ascii="Times New Roman" w:eastAsia="標楷體" w:hAnsi="Times New Roman" w:cs="Times New Roman"/>
              <w:b/>
              <w:sz w:val="28"/>
              <w:szCs w:val="28"/>
            </w:rPr>
          </w:pPr>
          <w:r w:rsidRPr="0030480E">
            <w:rPr>
              <w:rFonts w:ascii="Times New Roman" w:eastAsia="標楷體" w:cs="Times New Roman" w:hint="eastAsia"/>
              <w:b/>
              <w:sz w:val="28"/>
              <w:szCs w:val="28"/>
            </w:rPr>
            <w:t>機密</w:t>
          </w:r>
        </w:p>
        <w:p w:rsidR="00035D01" w:rsidRPr="0030480E" w:rsidRDefault="00035D01" w:rsidP="00661319">
          <w:pPr>
            <w:adjustRightInd w:val="0"/>
            <w:jc w:val="center"/>
            <w:rPr>
              <w:rFonts w:ascii="Times New Roman" w:eastAsia="標楷體" w:hAnsi="Times New Roman" w:cs="Times New Roman"/>
              <w:b/>
              <w:sz w:val="28"/>
              <w:szCs w:val="28"/>
            </w:rPr>
          </w:pPr>
          <w:r w:rsidRPr="0030480E">
            <w:rPr>
              <w:rFonts w:ascii="Times New Roman" w:eastAsia="標楷體" w:cs="Times New Roman" w:hint="eastAsia"/>
              <w:b/>
              <w:sz w:val="28"/>
              <w:szCs w:val="28"/>
            </w:rPr>
            <w:t>等級</w:t>
          </w:r>
        </w:p>
      </w:tc>
      <w:tc>
        <w:tcPr>
          <w:tcW w:w="853" w:type="dxa"/>
          <w:tcBorders>
            <w:top w:val="single" w:sz="6" w:space="0" w:color="auto"/>
            <w:left w:val="single" w:sz="4" w:space="0" w:color="auto"/>
            <w:bottom w:val="single" w:sz="6" w:space="0" w:color="auto"/>
            <w:right w:val="single" w:sz="6" w:space="0" w:color="auto"/>
          </w:tcBorders>
          <w:vAlign w:val="center"/>
        </w:tcPr>
        <w:p w:rsidR="00035D01" w:rsidRPr="0030480E" w:rsidRDefault="00035D01" w:rsidP="00661319">
          <w:pPr>
            <w:adjustRightInd w:val="0"/>
            <w:snapToGrid w:val="0"/>
            <w:jc w:val="center"/>
            <w:rPr>
              <w:rFonts w:ascii="Times New Roman" w:eastAsia="標楷體" w:hAnsi="Times New Roman" w:cs="Times New Roman"/>
              <w:b/>
              <w:sz w:val="28"/>
              <w:szCs w:val="28"/>
            </w:rPr>
          </w:pPr>
          <w:r w:rsidRPr="0030480E">
            <w:rPr>
              <w:rFonts w:ascii="Times New Roman" w:eastAsia="標楷體" w:cs="Times New Roman" w:hint="eastAsia"/>
              <w:b/>
              <w:sz w:val="28"/>
              <w:szCs w:val="28"/>
            </w:rPr>
            <w:t>普通</w:t>
          </w:r>
        </w:p>
      </w:tc>
    </w:tr>
    <w:tr w:rsidR="00035D01" w:rsidRPr="0030480E" w:rsidTr="00661319">
      <w:tblPrEx>
        <w:tblBorders>
          <w:top w:val="single" w:sz="4" w:space="0" w:color="auto"/>
          <w:left w:val="single" w:sz="4" w:space="0" w:color="auto"/>
          <w:bottom w:val="single" w:sz="4" w:space="0" w:color="auto"/>
          <w:insideV w:val="single" w:sz="4" w:space="0" w:color="auto"/>
        </w:tblBorders>
      </w:tblPrEx>
      <w:trPr>
        <w:cantSplit/>
        <w:trHeight w:val="413"/>
        <w:jc w:val="center"/>
      </w:trPr>
      <w:tc>
        <w:tcPr>
          <w:tcW w:w="1279" w:type="dxa"/>
          <w:vMerge w:val="restart"/>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b/>
              <w:sz w:val="28"/>
              <w:szCs w:val="28"/>
            </w:rPr>
          </w:pPr>
          <w:r w:rsidRPr="0030480E">
            <w:rPr>
              <w:rFonts w:ascii="Times New Roman" w:eastAsia="標楷體" w:cs="Times New Roman" w:hint="eastAsia"/>
              <w:b/>
              <w:sz w:val="28"/>
              <w:szCs w:val="28"/>
            </w:rPr>
            <w:t>文件編號</w:t>
          </w:r>
        </w:p>
      </w:tc>
      <w:tc>
        <w:tcPr>
          <w:tcW w:w="1800" w:type="dxa"/>
          <w:gridSpan w:val="2"/>
          <w:vMerge w:val="restart"/>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b/>
              <w:color w:val="FF0000"/>
              <w:sz w:val="28"/>
              <w:szCs w:val="28"/>
              <w:lang w:eastAsia="zh-TW"/>
            </w:rPr>
          </w:pPr>
          <w:r w:rsidRPr="00577326">
            <w:rPr>
              <w:rStyle w:val="ab"/>
              <w:rFonts w:ascii="Times New Roman" w:eastAsia="標楷體" w:hAnsi="Times New Roman"/>
              <w:b w:val="0"/>
              <w:color w:val="000000"/>
              <w:szCs w:val="24"/>
            </w:rPr>
            <w:t>445-ES</w:t>
          </w:r>
          <w:r>
            <w:rPr>
              <w:rStyle w:val="ab"/>
              <w:rFonts w:ascii="Times New Roman" w:eastAsia="標楷體" w:hAnsi="Times New Roman"/>
              <w:b w:val="0"/>
              <w:color w:val="000000"/>
              <w:szCs w:val="24"/>
              <w:lang w:eastAsia="zh-TW"/>
            </w:rPr>
            <w:t>1501</w:t>
          </w:r>
        </w:p>
      </w:tc>
      <w:tc>
        <w:tcPr>
          <w:tcW w:w="1148" w:type="dxa"/>
          <w:vMerge w:val="restart"/>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b/>
              <w:kern w:val="16"/>
              <w:sz w:val="28"/>
              <w:szCs w:val="28"/>
            </w:rPr>
          </w:pPr>
          <w:r w:rsidRPr="0030480E">
            <w:rPr>
              <w:rFonts w:ascii="Times New Roman" w:eastAsia="標楷體" w:cs="Times New Roman" w:hint="eastAsia"/>
              <w:b/>
              <w:sz w:val="28"/>
              <w:szCs w:val="28"/>
            </w:rPr>
            <w:t>文件名稱</w:t>
          </w:r>
        </w:p>
      </w:tc>
      <w:tc>
        <w:tcPr>
          <w:tcW w:w="3796" w:type="dxa"/>
          <w:vMerge w:val="restart"/>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snapToGrid w:val="0"/>
            <w:jc w:val="center"/>
            <w:rPr>
              <w:rFonts w:ascii="Times New Roman" w:eastAsia="標楷體" w:hAnsi="Times New Roman" w:cs="Times New Roman"/>
              <w:b/>
              <w:sz w:val="28"/>
              <w:szCs w:val="28"/>
              <w:lang w:eastAsia="zh-TW"/>
            </w:rPr>
          </w:pPr>
          <w:r>
            <w:rPr>
              <w:rFonts w:ascii="Times New Roman" w:eastAsia="標楷體" w:cs="Times New Roman" w:hint="eastAsia"/>
              <w:b/>
              <w:sz w:val="28"/>
              <w:szCs w:val="28"/>
              <w:lang w:eastAsia="zh-TW"/>
            </w:rPr>
            <w:t>承攬商施工安全衛生工作守則</w:t>
          </w:r>
        </w:p>
      </w:tc>
      <w:tc>
        <w:tcPr>
          <w:tcW w:w="989" w:type="dxa"/>
          <w:tcBorders>
            <w:top w:val="single" w:sz="6" w:space="0" w:color="auto"/>
            <w:left w:val="single" w:sz="6" w:space="0" w:color="auto"/>
            <w:bottom w:val="single" w:sz="6" w:space="0" w:color="auto"/>
            <w:right w:val="single" w:sz="6" w:space="0" w:color="auto"/>
          </w:tcBorders>
          <w:vAlign w:val="center"/>
        </w:tcPr>
        <w:p w:rsidR="00035D01" w:rsidRPr="00F903DA" w:rsidRDefault="00035D01" w:rsidP="00661319">
          <w:pPr>
            <w:adjustRightInd w:val="0"/>
            <w:jc w:val="center"/>
            <w:rPr>
              <w:rFonts w:ascii="Times New Roman" w:eastAsia="標楷體" w:hAnsi="Times New Roman" w:cs="Times New Roman"/>
              <w:b/>
              <w:kern w:val="16"/>
              <w:sz w:val="28"/>
              <w:szCs w:val="28"/>
            </w:rPr>
          </w:pPr>
          <w:r w:rsidRPr="00F903DA">
            <w:rPr>
              <w:rFonts w:ascii="Times New Roman" w:eastAsia="標楷體" w:hAnsi="Times New Roman" w:cs="Times New Roman" w:hint="eastAsia"/>
              <w:b/>
              <w:kern w:val="16"/>
              <w:sz w:val="28"/>
              <w:szCs w:val="28"/>
            </w:rPr>
            <w:t>頁次</w:t>
          </w:r>
        </w:p>
      </w:tc>
      <w:tc>
        <w:tcPr>
          <w:tcW w:w="853" w:type="dxa"/>
          <w:tcBorders>
            <w:top w:val="single" w:sz="6" w:space="0" w:color="auto"/>
            <w:left w:val="single" w:sz="6" w:space="0" w:color="auto"/>
            <w:bottom w:val="single" w:sz="6" w:space="0" w:color="auto"/>
            <w:right w:val="single" w:sz="6" w:space="0" w:color="auto"/>
          </w:tcBorders>
          <w:shd w:val="clear" w:color="auto" w:fill="FFFFFF"/>
          <w:vAlign w:val="center"/>
        </w:tcPr>
        <w:p w:rsidR="00035D01" w:rsidRPr="00B20170" w:rsidRDefault="00B20170" w:rsidP="00661319">
          <w:pPr>
            <w:adjustRightInd w:val="0"/>
            <w:jc w:val="center"/>
            <w:rPr>
              <w:rFonts w:ascii="Times New Roman" w:eastAsia="標楷體" w:hAnsi="Times New Roman" w:cs="Times New Roman"/>
              <w:b/>
              <w:kern w:val="16"/>
              <w:sz w:val="24"/>
              <w:szCs w:val="24"/>
              <w:lang w:eastAsia="zh-TW"/>
            </w:rPr>
          </w:pPr>
          <w:r w:rsidRPr="00B20170">
            <w:rPr>
              <w:rFonts w:ascii="Times New Roman" w:eastAsia="標楷體" w:hAnsi="Times New Roman" w:cs="Times New Roman"/>
              <w:b/>
              <w:kern w:val="16"/>
              <w:sz w:val="24"/>
              <w:szCs w:val="24"/>
              <w:lang w:eastAsia="zh-TW"/>
            </w:rPr>
            <w:fldChar w:fldCharType="begin"/>
          </w:r>
          <w:r w:rsidRPr="00B20170">
            <w:rPr>
              <w:rFonts w:ascii="Times New Roman" w:eastAsia="標楷體" w:hAnsi="Times New Roman" w:cs="Times New Roman"/>
              <w:b/>
              <w:kern w:val="16"/>
              <w:sz w:val="24"/>
              <w:szCs w:val="24"/>
              <w:lang w:eastAsia="zh-TW"/>
            </w:rPr>
            <w:instrText>PAGE   \* MERGEFORMAT</w:instrText>
          </w:r>
          <w:r w:rsidRPr="00B20170">
            <w:rPr>
              <w:rFonts w:ascii="Times New Roman" w:eastAsia="標楷體" w:hAnsi="Times New Roman" w:cs="Times New Roman"/>
              <w:b/>
              <w:kern w:val="16"/>
              <w:sz w:val="24"/>
              <w:szCs w:val="24"/>
              <w:lang w:eastAsia="zh-TW"/>
            </w:rPr>
            <w:fldChar w:fldCharType="separate"/>
          </w:r>
          <w:r w:rsidR="00840CF6" w:rsidRPr="00840CF6">
            <w:rPr>
              <w:rFonts w:ascii="Times New Roman" w:eastAsia="標楷體" w:hAnsi="Times New Roman" w:cs="Times New Roman"/>
              <w:b/>
              <w:noProof/>
              <w:kern w:val="16"/>
              <w:sz w:val="24"/>
              <w:szCs w:val="24"/>
              <w:lang w:val="zh-TW" w:eastAsia="zh-TW"/>
            </w:rPr>
            <w:t>1</w:t>
          </w:r>
          <w:r w:rsidRPr="00B20170">
            <w:rPr>
              <w:rFonts w:ascii="Times New Roman" w:eastAsia="標楷體" w:hAnsi="Times New Roman" w:cs="Times New Roman"/>
              <w:b/>
              <w:kern w:val="16"/>
              <w:sz w:val="24"/>
              <w:szCs w:val="24"/>
              <w:lang w:eastAsia="zh-TW"/>
            </w:rPr>
            <w:fldChar w:fldCharType="end"/>
          </w:r>
          <w:r w:rsidRPr="00B20170">
            <w:rPr>
              <w:rFonts w:ascii="Times New Roman" w:eastAsia="標楷體" w:hAnsi="Times New Roman" w:cs="Times New Roman"/>
              <w:b/>
              <w:kern w:val="16"/>
              <w:sz w:val="24"/>
              <w:szCs w:val="24"/>
              <w:lang w:eastAsia="zh-TW"/>
            </w:rPr>
            <w:t>/8</w:t>
          </w:r>
        </w:p>
      </w:tc>
    </w:tr>
    <w:tr w:rsidR="00035D01" w:rsidRPr="0030480E" w:rsidTr="00661319">
      <w:tblPrEx>
        <w:tblBorders>
          <w:top w:val="single" w:sz="4" w:space="0" w:color="auto"/>
          <w:left w:val="single" w:sz="4" w:space="0" w:color="auto"/>
          <w:bottom w:val="single" w:sz="4" w:space="0" w:color="auto"/>
          <w:insideV w:val="single" w:sz="4" w:space="0" w:color="auto"/>
        </w:tblBorders>
      </w:tblPrEx>
      <w:trPr>
        <w:cantSplit/>
        <w:trHeight w:hRule="exact" w:val="412"/>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rP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spacing w:val="50"/>
              <w:sz w:val="36"/>
            </w:rPr>
          </w:pPr>
        </w:p>
      </w:tc>
      <w:tc>
        <w:tcPr>
          <w:tcW w:w="1148" w:type="dxa"/>
          <w:vMerge/>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kern w:val="16"/>
              <w:sz w:val="32"/>
            </w:rPr>
          </w:pPr>
        </w:p>
      </w:tc>
      <w:tc>
        <w:tcPr>
          <w:tcW w:w="3796" w:type="dxa"/>
          <w:vMerge/>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spacing w:val="50"/>
              <w:sz w:val="32"/>
            </w:rPr>
          </w:pPr>
        </w:p>
      </w:tc>
      <w:tc>
        <w:tcPr>
          <w:tcW w:w="989" w:type="dxa"/>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b/>
              <w:kern w:val="16"/>
              <w:sz w:val="28"/>
              <w:szCs w:val="28"/>
            </w:rPr>
          </w:pPr>
          <w:r w:rsidRPr="0030480E">
            <w:rPr>
              <w:rFonts w:ascii="Times New Roman" w:eastAsia="標楷體" w:cs="Times New Roman" w:hint="eastAsia"/>
              <w:b/>
              <w:kern w:val="16"/>
              <w:sz w:val="28"/>
              <w:szCs w:val="28"/>
            </w:rPr>
            <w:t>版次</w:t>
          </w:r>
        </w:p>
      </w:tc>
      <w:tc>
        <w:tcPr>
          <w:tcW w:w="853" w:type="dxa"/>
          <w:tcBorders>
            <w:top w:val="single" w:sz="6" w:space="0" w:color="auto"/>
            <w:left w:val="single" w:sz="6" w:space="0" w:color="auto"/>
            <w:bottom w:val="single" w:sz="6" w:space="0" w:color="auto"/>
            <w:right w:val="single" w:sz="6" w:space="0" w:color="auto"/>
          </w:tcBorders>
          <w:vAlign w:val="center"/>
        </w:tcPr>
        <w:p w:rsidR="00035D01" w:rsidRPr="0030480E" w:rsidRDefault="00035D01" w:rsidP="00661319">
          <w:pPr>
            <w:adjustRightInd w:val="0"/>
            <w:jc w:val="center"/>
            <w:rPr>
              <w:rFonts w:ascii="Times New Roman" w:eastAsia="標楷體" w:hAnsi="Times New Roman" w:cs="Times New Roman"/>
              <w:b/>
              <w:kern w:val="28"/>
              <w:sz w:val="28"/>
              <w:szCs w:val="28"/>
            </w:rPr>
          </w:pPr>
          <w:r w:rsidRPr="0030480E">
            <w:rPr>
              <w:rFonts w:ascii="Times New Roman" w:eastAsia="標楷體" w:hAnsi="Times New Roman" w:cs="Times New Roman"/>
              <w:b/>
              <w:kern w:val="16"/>
              <w:sz w:val="28"/>
              <w:szCs w:val="28"/>
            </w:rPr>
            <w:t>R.</w:t>
          </w:r>
          <w:r w:rsidR="0098568E" w:rsidRPr="0098568E">
            <w:rPr>
              <w:rFonts w:ascii="Times New Roman" w:eastAsia="標楷體" w:hAnsi="Times New Roman" w:cs="Times New Roman"/>
              <w:b/>
              <w:sz w:val="28"/>
              <w:szCs w:val="28"/>
              <w:lang w:eastAsia="zh-TW"/>
            </w:rPr>
            <w:t>1</w:t>
          </w:r>
          <w:r w:rsidRPr="0030480E">
            <w:rPr>
              <w:rFonts w:ascii="Times New Roman" w:eastAsia="標楷體" w:cs="Times New Roman" w:hint="eastAsia"/>
              <w:b/>
              <w:kern w:val="16"/>
              <w:sz w:val="28"/>
              <w:szCs w:val="28"/>
            </w:rPr>
            <w:t>版</w:t>
          </w:r>
        </w:p>
      </w:tc>
    </w:tr>
  </w:tbl>
  <w:p w:rsidR="00035D01" w:rsidRDefault="00035D0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ECB992"/>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BC98920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AA9498C8"/>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0E7027F8"/>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E3BEB0DC"/>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0688CC3E"/>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241245FA"/>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83FE0B36"/>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3404DDD2"/>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BED6A700"/>
    <w:lvl w:ilvl="0">
      <w:start w:val="1"/>
      <w:numFmt w:val="bullet"/>
      <w:lvlText w:val=""/>
      <w:lvlJc w:val="left"/>
      <w:pPr>
        <w:tabs>
          <w:tab w:val="num" w:pos="361"/>
        </w:tabs>
        <w:ind w:left="36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762"/>
    <w:rsid w:val="0000052D"/>
    <w:rsid w:val="0000146B"/>
    <w:rsid w:val="00035D01"/>
    <w:rsid w:val="000870A7"/>
    <w:rsid w:val="00133BD0"/>
    <w:rsid w:val="00145986"/>
    <w:rsid w:val="00150BF5"/>
    <w:rsid w:val="0018170D"/>
    <w:rsid w:val="00197F01"/>
    <w:rsid w:val="001E432D"/>
    <w:rsid w:val="002032E7"/>
    <w:rsid w:val="002305EF"/>
    <w:rsid w:val="0028750F"/>
    <w:rsid w:val="002A3FDC"/>
    <w:rsid w:val="002B3405"/>
    <w:rsid w:val="002D191C"/>
    <w:rsid w:val="002E2ED7"/>
    <w:rsid w:val="0030480E"/>
    <w:rsid w:val="003206F1"/>
    <w:rsid w:val="0032725C"/>
    <w:rsid w:val="00352ED3"/>
    <w:rsid w:val="00364821"/>
    <w:rsid w:val="003D504D"/>
    <w:rsid w:val="003F3DE2"/>
    <w:rsid w:val="004245F0"/>
    <w:rsid w:val="00480762"/>
    <w:rsid w:val="00577326"/>
    <w:rsid w:val="00577A18"/>
    <w:rsid w:val="005B3438"/>
    <w:rsid w:val="005F5A61"/>
    <w:rsid w:val="00646180"/>
    <w:rsid w:val="00661319"/>
    <w:rsid w:val="00664A11"/>
    <w:rsid w:val="006A10B8"/>
    <w:rsid w:val="006B30FE"/>
    <w:rsid w:val="006D1342"/>
    <w:rsid w:val="006F0231"/>
    <w:rsid w:val="007A392B"/>
    <w:rsid w:val="007C5F41"/>
    <w:rsid w:val="007F46AE"/>
    <w:rsid w:val="0080172F"/>
    <w:rsid w:val="008104CC"/>
    <w:rsid w:val="00840CF6"/>
    <w:rsid w:val="008823BB"/>
    <w:rsid w:val="008B1F7E"/>
    <w:rsid w:val="008B4D27"/>
    <w:rsid w:val="008E5F78"/>
    <w:rsid w:val="009357D1"/>
    <w:rsid w:val="00945E1F"/>
    <w:rsid w:val="00980B37"/>
    <w:rsid w:val="00983DA8"/>
    <w:rsid w:val="0098568E"/>
    <w:rsid w:val="009905C9"/>
    <w:rsid w:val="009D393D"/>
    <w:rsid w:val="00A3520B"/>
    <w:rsid w:val="00B20170"/>
    <w:rsid w:val="00B57BE9"/>
    <w:rsid w:val="00B949F8"/>
    <w:rsid w:val="00BA4283"/>
    <w:rsid w:val="00C0526F"/>
    <w:rsid w:val="00C27874"/>
    <w:rsid w:val="00C35E47"/>
    <w:rsid w:val="00C741DA"/>
    <w:rsid w:val="00C761A8"/>
    <w:rsid w:val="00C91502"/>
    <w:rsid w:val="00CA267C"/>
    <w:rsid w:val="00CA293B"/>
    <w:rsid w:val="00CC1025"/>
    <w:rsid w:val="00CD101A"/>
    <w:rsid w:val="00D0142B"/>
    <w:rsid w:val="00D263EC"/>
    <w:rsid w:val="00D75CB7"/>
    <w:rsid w:val="00DA7FDB"/>
    <w:rsid w:val="00DC653D"/>
    <w:rsid w:val="00E26B1E"/>
    <w:rsid w:val="00E53957"/>
    <w:rsid w:val="00E96D50"/>
    <w:rsid w:val="00E96E4A"/>
    <w:rsid w:val="00EA7E41"/>
    <w:rsid w:val="00EC3AD9"/>
    <w:rsid w:val="00EE5B1D"/>
    <w:rsid w:val="00F342C9"/>
    <w:rsid w:val="00F903DA"/>
    <w:rsid w:val="00FD284C"/>
    <w:rsid w:val="00FE0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D5C072A-D4F0-402F-AF74-74D5185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62"/>
    <w:pPr>
      <w:widowControl w:val="0"/>
    </w:pPr>
    <w:rPr>
      <w:rFonts w:ascii="標楷體" w:hAnsi="標楷體" w:cs="標楷體"/>
      <w:sz w:val="22"/>
      <w:szCs w:val="22"/>
      <w:lang w:eastAsia="en-US"/>
    </w:rPr>
  </w:style>
  <w:style w:type="paragraph" w:styleId="1">
    <w:name w:val="heading 1"/>
    <w:basedOn w:val="a"/>
    <w:link w:val="10"/>
    <w:uiPriority w:val="99"/>
    <w:qFormat/>
    <w:rsid w:val="00480762"/>
    <w:pPr>
      <w:spacing w:before="29"/>
      <w:ind w:left="521" w:right="754"/>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CA267C"/>
    <w:rPr>
      <w:rFonts w:ascii="Cambria" w:eastAsia="新細明體" w:hAnsi="Cambria" w:cs="Times New Roman"/>
      <w:b/>
      <w:bCs/>
      <w:kern w:val="52"/>
      <w:sz w:val="52"/>
      <w:szCs w:val="52"/>
      <w:lang w:eastAsia="en-US"/>
    </w:rPr>
  </w:style>
  <w:style w:type="paragraph" w:styleId="a3">
    <w:name w:val="Body Text"/>
    <w:basedOn w:val="a"/>
    <w:link w:val="a4"/>
    <w:uiPriority w:val="99"/>
    <w:rsid w:val="00480762"/>
    <w:pPr>
      <w:ind w:right="754"/>
    </w:pPr>
    <w:rPr>
      <w:sz w:val="24"/>
      <w:szCs w:val="24"/>
    </w:rPr>
  </w:style>
  <w:style w:type="character" w:customStyle="1" w:styleId="a4">
    <w:name w:val="本文 字元"/>
    <w:link w:val="a3"/>
    <w:uiPriority w:val="99"/>
    <w:semiHidden/>
    <w:locked/>
    <w:rsid w:val="00CA267C"/>
    <w:rPr>
      <w:rFonts w:ascii="標楷體" w:hAnsi="標楷體" w:cs="標楷體"/>
      <w:kern w:val="0"/>
      <w:sz w:val="22"/>
      <w:lang w:eastAsia="en-US"/>
    </w:rPr>
  </w:style>
  <w:style w:type="paragraph" w:styleId="a5">
    <w:name w:val="List Paragraph"/>
    <w:basedOn w:val="a"/>
    <w:uiPriority w:val="99"/>
    <w:qFormat/>
    <w:rsid w:val="00480762"/>
  </w:style>
  <w:style w:type="paragraph" w:customStyle="1" w:styleId="TableParagraph">
    <w:name w:val="Table Paragraph"/>
    <w:basedOn w:val="a"/>
    <w:uiPriority w:val="99"/>
    <w:rsid w:val="00480762"/>
    <w:pPr>
      <w:ind w:left="205"/>
    </w:pPr>
    <w:rPr>
      <w:rFonts w:ascii="Times New Roman" w:hAnsi="Times New Roman" w:cs="Times New Roman"/>
    </w:rPr>
  </w:style>
  <w:style w:type="paragraph" w:styleId="a6">
    <w:name w:val="header"/>
    <w:basedOn w:val="a"/>
    <w:link w:val="a7"/>
    <w:uiPriority w:val="99"/>
    <w:rsid w:val="00133BD0"/>
    <w:pPr>
      <w:tabs>
        <w:tab w:val="center" w:pos="4153"/>
        <w:tab w:val="right" w:pos="8306"/>
      </w:tabs>
      <w:snapToGrid w:val="0"/>
    </w:pPr>
    <w:rPr>
      <w:sz w:val="20"/>
      <w:szCs w:val="20"/>
    </w:rPr>
  </w:style>
  <w:style w:type="character" w:customStyle="1" w:styleId="a7">
    <w:name w:val="頁首 字元"/>
    <w:link w:val="a6"/>
    <w:uiPriority w:val="99"/>
    <w:semiHidden/>
    <w:locked/>
    <w:rsid w:val="006A10B8"/>
    <w:rPr>
      <w:rFonts w:ascii="標楷體" w:hAnsi="標楷體" w:cs="標楷體"/>
      <w:kern w:val="0"/>
      <w:sz w:val="20"/>
      <w:szCs w:val="20"/>
      <w:lang w:eastAsia="en-US"/>
    </w:rPr>
  </w:style>
  <w:style w:type="paragraph" w:styleId="a8">
    <w:name w:val="footer"/>
    <w:basedOn w:val="a"/>
    <w:link w:val="a9"/>
    <w:uiPriority w:val="99"/>
    <w:rsid w:val="00133BD0"/>
    <w:pPr>
      <w:tabs>
        <w:tab w:val="center" w:pos="4153"/>
        <w:tab w:val="right" w:pos="8306"/>
      </w:tabs>
      <w:snapToGrid w:val="0"/>
    </w:pPr>
    <w:rPr>
      <w:sz w:val="20"/>
      <w:szCs w:val="20"/>
    </w:rPr>
  </w:style>
  <w:style w:type="character" w:customStyle="1" w:styleId="a9">
    <w:name w:val="頁尾 字元"/>
    <w:link w:val="a8"/>
    <w:uiPriority w:val="99"/>
    <w:semiHidden/>
    <w:locked/>
    <w:rsid w:val="006A10B8"/>
    <w:rPr>
      <w:rFonts w:ascii="標楷體" w:hAnsi="標楷體" w:cs="標楷體"/>
      <w:kern w:val="0"/>
      <w:sz w:val="20"/>
      <w:szCs w:val="20"/>
      <w:lang w:eastAsia="en-US"/>
    </w:rPr>
  </w:style>
  <w:style w:type="character" w:styleId="aa">
    <w:name w:val="page number"/>
    <w:uiPriority w:val="99"/>
    <w:rsid w:val="00133BD0"/>
    <w:rPr>
      <w:rFonts w:cs="Times New Roman"/>
    </w:rPr>
  </w:style>
  <w:style w:type="character" w:styleId="ab">
    <w:name w:val="Strong"/>
    <w:uiPriority w:val="99"/>
    <w:qFormat/>
    <w:locked/>
    <w:rsid w:val="00EC3AD9"/>
    <w:rPr>
      <w:rFonts w:cs="Times New Roman"/>
      <w:b/>
      <w:bCs/>
    </w:rPr>
  </w:style>
  <w:style w:type="paragraph" w:styleId="ac">
    <w:name w:val="Date"/>
    <w:basedOn w:val="a"/>
    <w:next w:val="a"/>
    <w:link w:val="ad"/>
    <w:uiPriority w:val="99"/>
    <w:semiHidden/>
    <w:unhideWhenUsed/>
    <w:rsid w:val="002B3405"/>
    <w:pPr>
      <w:jc w:val="right"/>
    </w:pPr>
  </w:style>
  <w:style w:type="character" w:customStyle="1" w:styleId="ad">
    <w:name w:val="日期 字元"/>
    <w:link w:val="ac"/>
    <w:uiPriority w:val="99"/>
    <w:semiHidden/>
    <w:rsid w:val="002B3405"/>
    <w:rPr>
      <w:rFonts w:ascii="標楷體" w:hAnsi="標楷體" w:cs="標楷體"/>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ES-03-07承攬商施工安全衛生守則R.0.doc</dc:title>
  <dc:subject/>
  <dc:creator>User</dc:creator>
  <cp:keywords/>
  <dc:description/>
  <cp:lastModifiedBy>user</cp:lastModifiedBy>
  <cp:revision>51</cp:revision>
  <dcterms:created xsi:type="dcterms:W3CDTF">2016-03-28T03:39:00Z</dcterms:created>
  <dcterms:modified xsi:type="dcterms:W3CDTF">2022-12-19T08:02:00Z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