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B5" w:rsidRDefault="003A16B5">
      <w:pPr>
        <w:pStyle w:val="a3"/>
        <w:rPr>
          <w:rFonts w:ascii="Times New Roman"/>
          <w:sz w:val="20"/>
          <w:lang w:eastAsia="zh-TW"/>
        </w:rPr>
      </w:pPr>
    </w:p>
    <w:p w:rsidR="003A16B5" w:rsidRDefault="003A16B5">
      <w:pPr>
        <w:pStyle w:val="a3"/>
        <w:rPr>
          <w:rFonts w:ascii="Times New Roman"/>
          <w:sz w:val="20"/>
        </w:rPr>
      </w:pPr>
    </w:p>
    <w:p w:rsidR="003A16B5" w:rsidRDefault="003A16B5" w:rsidP="008D6B91">
      <w:pPr>
        <w:jc w:val="center"/>
        <w:rPr>
          <w:rFonts w:ascii="新細明體"/>
          <w:b/>
          <w:color w:val="000000"/>
          <w:sz w:val="48"/>
          <w:lang w:eastAsia="zh-TW"/>
        </w:rPr>
      </w:pPr>
      <w:r>
        <w:rPr>
          <w:rFonts w:ascii="新細明體" w:hAnsi="新細明體" w:hint="eastAsia"/>
          <w:b/>
          <w:color w:val="000000"/>
          <w:sz w:val="48"/>
          <w:lang w:eastAsia="zh-TW"/>
        </w:rPr>
        <w:t>國立高雄師範大學</w:t>
      </w:r>
    </w:p>
    <w:p w:rsidR="003A16B5" w:rsidRDefault="003A16B5" w:rsidP="008D6B91">
      <w:pPr>
        <w:jc w:val="center"/>
        <w:rPr>
          <w:rFonts w:ascii="新細明體"/>
          <w:color w:val="000000"/>
          <w:sz w:val="40"/>
          <w:szCs w:val="40"/>
          <w:lang w:eastAsia="zh-TW"/>
        </w:rPr>
      </w:pPr>
      <w:r>
        <w:rPr>
          <w:rFonts w:ascii="新細明體" w:hAnsi="新細明體" w:hint="eastAsia"/>
          <w:b/>
          <w:color w:val="000000"/>
          <w:sz w:val="40"/>
          <w:szCs w:val="40"/>
          <w:lang w:eastAsia="zh-TW"/>
        </w:rPr>
        <w:t>環安衛管理系統文件</w:t>
      </w:r>
    </w:p>
    <w:p w:rsidR="003A16B5" w:rsidRDefault="003A16B5" w:rsidP="008D6B91">
      <w:pPr>
        <w:jc w:val="center"/>
        <w:rPr>
          <w:rFonts w:ascii="新細明體"/>
          <w:color w:val="000000"/>
          <w:sz w:val="40"/>
          <w:szCs w:val="40"/>
          <w:lang w:eastAsia="zh-TW"/>
        </w:rPr>
      </w:pPr>
    </w:p>
    <w:p w:rsidR="003A16B5" w:rsidRDefault="00F61BDE" w:rsidP="008D6B91">
      <w:pPr>
        <w:jc w:val="center"/>
        <w:rPr>
          <w:rFonts w:ascii="新細明體"/>
          <w:color w:val="000000"/>
          <w:sz w:val="40"/>
          <w:szCs w:val="40"/>
        </w:rPr>
      </w:pPr>
      <w:r>
        <w:rPr>
          <w:rFonts w:ascii="新細明體"/>
          <w:color w:val="00000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6pt">
            <v:imagedata r:id="rId6" o:title=""/>
          </v:shape>
        </w:pict>
      </w:r>
    </w:p>
    <w:p w:rsidR="003A16B5" w:rsidRDefault="003A16B5" w:rsidP="008D6B91">
      <w:pPr>
        <w:jc w:val="center"/>
        <w:rPr>
          <w:rFonts w:ascii="新細明體"/>
          <w:color w:val="000000"/>
          <w:sz w:val="40"/>
          <w:szCs w:val="40"/>
          <w:lang w:eastAsia="zh-TW"/>
        </w:rPr>
      </w:pPr>
    </w:p>
    <w:p w:rsidR="003A16B5" w:rsidRDefault="003A16B5" w:rsidP="008D6B91">
      <w:pPr>
        <w:jc w:val="center"/>
        <w:rPr>
          <w:rFonts w:ascii="新細明體"/>
          <w:color w:val="000000"/>
          <w:sz w:val="40"/>
          <w:szCs w:val="40"/>
          <w:lang w:eastAsia="zh-TW"/>
        </w:rPr>
      </w:pPr>
    </w:p>
    <w:p w:rsidR="003A16B5" w:rsidRPr="00983DA8" w:rsidRDefault="003A16B5" w:rsidP="008D6B91">
      <w:pPr>
        <w:spacing w:before="480"/>
        <w:jc w:val="center"/>
        <w:rPr>
          <w:rFonts w:ascii="新細明體" w:hAnsi="新細明體"/>
          <w:b/>
          <w:color w:val="000000"/>
          <w:sz w:val="48"/>
          <w:szCs w:val="48"/>
          <w:lang w:eastAsia="zh-TW"/>
        </w:rPr>
      </w:pPr>
      <w:r>
        <w:rPr>
          <w:rFonts w:hint="eastAsia"/>
          <w:b/>
          <w:sz w:val="48"/>
          <w:szCs w:val="48"/>
          <w:lang w:eastAsia="zh-TW"/>
        </w:rPr>
        <w:t>記錄管制</w:t>
      </w:r>
      <w:r w:rsidRPr="00983DA8">
        <w:rPr>
          <w:rFonts w:hint="eastAsia"/>
          <w:b/>
          <w:sz w:val="48"/>
          <w:szCs w:val="48"/>
          <w:lang w:eastAsia="zh-TW"/>
        </w:rPr>
        <w:t>程序</w:t>
      </w:r>
      <w:r>
        <w:rPr>
          <w:rFonts w:hint="eastAsia"/>
          <w:b/>
          <w:sz w:val="48"/>
          <w:szCs w:val="48"/>
          <w:lang w:eastAsia="zh-TW"/>
        </w:rPr>
        <w:t>書</w:t>
      </w:r>
    </w:p>
    <w:p w:rsidR="003A16B5" w:rsidRPr="009C5D91" w:rsidRDefault="003A16B5">
      <w:pPr>
        <w:pStyle w:val="a3"/>
        <w:rPr>
          <w:rFonts w:ascii="Times New Roman"/>
          <w:sz w:val="48"/>
          <w:szCs w:val="48"/>
          <w:lang w:eastAsia="zh-TW"/>
        </w:rPr>
      </w:pPr>
      <w:r>
        <w:rPr>
          <w:rFonts w:ascii="Times New Roman" w:eastAsia="標楷體" w:hAnsi="Times New Roman"/>
          <w:lang w:eastAsia="zh-TW"/>
        </w:rPr>
        <w:t xml:space="preserve">                                                                 </w:t>
      </w:r>
      <w:r w:rsidRPr="009C5D91">
        <w:rPr>
          <w:rFonts w:ascii="Times New Roman" w:eastAsia="標楷體" w:hAnsi="Times New Roman"/>
          <w:sz w:val="48"/>
          <w:szCs w:val="48"/>
          <w:lang w:eastAsia="zh-TW"/>
        </w:rPr>
        <w:t>455-ES23-</w:t>
      </w:r>
      <w:r w:rsidRPr="009C5D91">
        <w:rPr>
          <w:rFonts w:ascii="Times New Roman" w:eastAsia="標楷體" w:hAnsi="Times New Roman"/>
          <w:color w:val="000000"/>
          <w:sz w:val="48"/>
          <w:szCs w:val="48"/>
          <w:lang w:eastAsia="zh-TW"/>
        </w:rPr>
        <w:t>1</w:t>
      </w:r>
    </w:p>
    <w:p w:rsidR="003A16B5" w:rsidRDefault="003A16B5">
      <w:pPr>
        <w:pStyle w:val="a3"/>
        <w:rPr>
          <w:rFonts w:ascii="Times New Roman"/>
          <w:sz w:val="20"/>
          <w:lang w:eastAsia="zh-TW"/>
        </w:rPr>
      </w:pPr>
    </w:p>
    <w:p w:rsidR="003A16B5" w:rsidRDefault="003A16B5">
      <w:pPr>
        <w:pStyle w:val="a3"/>
        <w:rPr>
          <w:rFonts w:ascii="Times New Roman"/>
          <w:sz w:val="20"/>
          <w:lang w:eastAsia="zh-TW"/>
        </w:rPr>
      </w:pPr>
    </w:p>
    <w:p w:rsidR="003A16B5" w:rsidRDefault="003A16B5">
      <w:pPr>
        <w:pStyle w:val="a3"/>
        <w:rPr>
          <w:rFonts w:ascii="Times New Roman"/>
          <w:sz w:val="20"/>
          <w:lang w:eastAsia="zh-TW"/>
        </w:rPr>
      </w:pPr>
      <w:r>
        <w:rPr>
          <w:rFonts w:ascii="Times New Roman"/>
          <w:sz w:val="20"/>
          <w:lang w:eastAsia="zh-TW"/>
        </w:rPr>
        <w:t xml:space="preserve">                         </w:t>
      </w:r>
    </w:p>
    <w:p w:rsidR="003A16B5" w:rsidRDefault="003A16B5">
      <w:pPr>
        <w:pStyle w:val="a3"/>
        <w:rPr>
          <w:rFonts w:ascii="Times New Roman"/>
          <w:sz w:val="20"/>
          <w:lang w:eastAsia="zh-TW"/>
        </w:rPr>
      </w:pPr>
    </w:p>
    <w:p w:rsidR="003A16B5" w:rsidRDefault="003A16B5">
      <w:pPr>
        <w:pStyle w:val="a3"/>
        <w:rPr>
          <w:rFonts w:ascii="Times New Roman"/>
          <w:sz w:val="20"/>
          <w:lang w:eastAsia="zh-TW"/>
        </w:rPr>
      </w:pPr>
    </w:p>
    <w:p w:rsidR="003A16B5" w:rsidRDefault="003A16B5" w:rsidP="00E2674A">
      <w:pPr>
        <w:jc w:val="both"/>
        <w:rPr>
          <w:rFonts w:ascii="新細明體"/>
          <w:color w:val="000000"/>
          <w:sz w:val="48"/>
          <w:lang w:eastAsia="zh-TW"/>
        </w:rPr>
      </w:pPr>
    </w:p>
    <w:p w:rsidR="003A16B5" w:rsidRDefault="003A16B5" w:rsidP="00E2674A">
      <w:pPr>
        <w:jc w:val="both"/>
        <w:rPr>
          <w:rFonts w:ascii="新細明體"/>
          <w:color w:val="000000"/>
          <w:sz w:val="48"/>
          <w:lang w:eastAsia="zh-TW"/>
        </w:rPr>
      </w:pPr>
    </w:p>
    <w:p w:rsidR="003A16B5" w:rsidRDefault="003A16B5" w:rsidP="00E2674A">
      <w:pPr>
        <w:jc w:val="both"/>
        <w:rPr>
          <w:rFonts w:ascii="新細明體"/>
          <w:color w:val="000000"/>
          <w:sz w:val="48"/>
          <w:lang w:eastAsia="zh-TW"/>
        </w:rPr>
      </w:pPr>
    </w:p>
    <w:p w:rsidR="003A16B5" w:rsidRDefault="003A16B5" w:rsidP="00E2674A">
      <w:pPr>
        <w:jc w:val="both"/>
        <w:rPr>
          <w:rFonts w:ascii="新細明體"/>
          <w:color w:val="000000"/>
          <w:sz w:val="48"/>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38"/>
        <w:gridCol w:w="742"/>
        <w:gridCol w:w="2046"/>
        <w:gridCol w:w="654"/>
        <w:gridCol w:w="2134"/>
      </w:tblGrid>
      <w:tr w:rsidR="003A16B5" w:rsidRPr="005B3438" w:rsidTr="00D03B36">
        <w:trPr>
          <w:cantSplit/>
          <w:trHeight w:val="874"/>
          <w:jc w:val="center"/>
        </w:trPr>
        <w:tc>
          <w:tcPr>
            <w:tcW w:w="648" w:type="dxa"/>
            <w:textDirection w:val="tbRlV"/>
          </w:tcPr>
          <w:p w:rsidR="003A16B5" w:rsidRPr="005B3438" w:rsidRDefault="003A16B5" w:rsidP="00D03B36">
            <w:pPr>
              <w:ind w:left="113" w:right="113"/>
              <w:rPr>
                <w:rFonts w:eastAsia="標楷體"/>
              </w:rPr>
            </w:pPr>
            <w:r w:rsidRPr="005B3438">
              <w:rPr>
                <w:rFonts w:eastAsia="標楷體" w:hint="eastAsia"/>
              </w:rPr>
              <w:t>擬</w:t>
            </w:r>
            <w:r w:rsidRPr="005B3438">
              <w:rPr>
                <w:rFonts w:eastAsia="標楷體"/>
              </w:rPr>
              <w:t xml:space="preserve"> </w:t>
            </w:r>
            <w:r w:rsidRPr="005B3438">
              <w:rPr>
                <w:rFonts w:eastAsia="標楷體" w:hint="eastAsia"/>
              </w:rPr>
              <w:t>辦</w:t>
            </w:r>
          </w:p>
        </w:tc>
        <w:tc>
          <w:tcPr>
            <w:tcW w:w="2138" w:type="dxa"/>
          </w:tcPr>
          <w:p w:rsidR="003A16B5" w:rsidRPr="005B3438" w:rsidRDefault="003A16B5" w:rsidP="00D03B36">
            <w:pPr>
              <w:rPr>
                <w:rFonts w:eastAsia="標楷體"/>
                <w:sz w:val="28"/>
                <w:szCs w:val="28"/>
              </w:rPr>
            </w:pPr>
          </w:p>
        </w:tc>
        <w:tc>
          <w:tcPr>
            <w:tcW w:w="742" w:type="dxa"/>
            <w:textDirection w:val="tbRlV"/>
          </w:tcPr>
          <w:p w:rsidR="003A16B5" w:rsidRPr="005B3438" w:rsidRDefault="003A16B5" w:rsidP="00D03B36">
            <w:pPr>
              <w:ind w:left="113" w:right="113"/>
              <w:rPr>
                <w:rFonts w:eastAsia="標楷體"/>
              </w:rPr>
            </w:pPr>
            <w:r w:rsidRPr="005B3438">
              <w:rPr>
                <w:rFonts w:eastAsia="標楷體" w:hint="eastAsia"/>
              </w:rPr>
              <w:t>審</w:t>
            </w:r>
            <w:r w:rsidRPr="005B3438">
              <w:rPr>
                <w:rFonts w:eastAsia="標楷體"/>
              </w:rPr>
              <w:t xml:space="preserve"> </w:t>
            </w:r>
            <w:r w:rsidRPr="005B3438">
              <w:rPr>
                <w:rFonts w:eastAsia="標楷體" w:hint="eastAsia"/>
              </w:rPr>
              <w:t>核</w:t>
            </w:r>
          </w:p>
        </w:tc>
        <w:tc>
          <w:tcPr>
            <w:tcW w:w="2046" w:type="dxa"/>
          </w:tcPr>
          <w:p w:rsidR="003A16B5" w:rsidRPr="005B3438" w:rsidRDefault="003A16B5" w:rsidP="00D03B36">
            <w:pPr>
              <w:rPr>
                <w:rFonts w:eastAsia="標楷體"/>
              </w:rPr>
            </w:pPr>
          </w:p>
        </w:tc>
        <w:tc>
          <w:tcPr>
            <w:tcW w:w="654" w:type="dxa"/>
            <w:textDirection w:val="tbRlV"/>
          </w:tcPr>
          <w:p w:rsidR="003A16B5" w:rsidRPr="005B3438" w:rsidRDefault="003A16B5" w:rsidP="00D03B36">
            <w:pPr>
              <w:ind w:left="113" w:right="113"/>
              <w:rPr>
                <w:rFonts w:eastAsia="標楷體"/>
              </w:rPr>
            </w:pPr>
            <w:r w:rsidRPr="005B3438">
              <w:rPr>
                <w:rFonts w:eastAsia="標楷體" w:hint="eastAsia"/>
              </w:rPr>
              <w:t>核</w:t>
            </w:r>
            <w:r w:rsidRPr="005B3438">
              <w:rPr>
                <w:rFonts w:eastAsia="標楷體"/>
              </w:rPr>
              <w:t xml:space="preserve"> </w:t>
            </w:r>
            <w:r w:rsidRPr="005B3438">
              <w:rPr>
                <w:rFonts w:eastAsia="標楷體" w:hint="eastAsia"/>
              </w:rPr>
              <w:t>定</w:t>
            </w:r>
          </w:p>
        </w:tc>
        <w:tc>
          <w:tcPr>
            <w:tcW w:w="2134" w:type="dxa"/>
          </w:tcPr>
          <w:p w:rsidR="003A16B5" w:rsidRPr="005B3438" w:rsidRDefault="003A16B5" w:rsidP="00D03B36">
            <w:pPr>
              <w:rPr>
                <w:rFonts w:eastAsia="標楷體"/>
                <w:sz w:val="28"/>
                <w:szCs w:val="28"/>
              </w:rPr>
            </w:pPr>
          </w:p>
        </w:tc>
      </w:tr>
      <w:tr w:rsidR="003A16B5" w:rsidRPr="005B3438" w:rsidTr="00D03B36">
        <w:trPr>
          <w:cantSplit/>
          <w:trHeight w:val="878"/>
          <w:jc w:val="center"/>
        </w:trPr>
        <w:tc>
          <w:tcPr>
            <w:tcW w:w="648" w:type="dxa"/>
            <w:textDirection w:val="tbRlV"/>
          </w:tcPr>
          <w:p w:rsidR="003A16B5" w:rsidRPr="005B3438" w:rsidRDefault="003A16B5" w:rsidP="00D03B36">
            <w:pPr>
              <w:ind w:left="113" w:right="113"/>
              <w:rPr>
                <w:rFonts w:eastAsia="標楷體"/>
              </w:rPr>
            </w:pPr>
            <w:r w:rsidRPr="005B3438">
              <w:rPr>
                <w:rFonts w:eastAsia="標楷體" w:hint="eastAsia"/>
              </w:rPr>
              <w:t>日</w:t>
            </w:r>
            <w:r w:rsidRPr="005B3438">
              <w:rPr>
                <w:rFonts w:eastAsia="標楷體"/>
              </w:rPr>
              <w:t xml:space="preserve"> </w:t>
            </w:r>
            <w:r w:rsidRPr="005B3438">
              <w:rPr>
                <w:rFonts w:eastAsia="標楷體" w:hint="eastAsia"/>
              </w:rPr>
              <w:t>期</w:t>
            </w:r>
          </w:p>
        </w:tc>
        <w:tc>
          <w:tcPr>
            <w:tcW w:w="2138" w:type="dxa"/>
          </w:tcPr>
          <w:p w:rsidR="003A16B5" w:rsidRPr="005B3438" w:rsidRDefault="003A16B5" w:rsidP="00D03B36">
            <w:pPr>
              <w:rPr>
                <w:rFonts w:eastAsia="標楷體"/>
                <w:sz w:val="28"/>
                <w:szCs w:val="28"/>
              </w:rPr>
            </w:pPr>
          </w:p>
        </w:tc>
        <w:tc>
          <w:tcPr>
            <w:tcW w:w="742" w:type="dxa"/>
            <w:textDirection w:val="tbRlV"/>
          </w:tcPr>
          <w:p w:rsidR="003A16B5" w:rsidRPr="005B3438" w:rsidRDefault="003A16B5" w:rsidP="00D03B36">
            <w:pPr>
              <w:ind w:left="113" w:right="113"/>
              <w:rPr>
                <w:rFonts w:eastAsia="標楷體"/>
              </w:rPr>
            </w:pPr>
            <w:r w:rsidRPr="005B3438">
              <w:rPr>
                <w:rFonts w:eastAsia="標楷體" w:hint="eastAsia"/>
              </w:rPr>
              <w:t>日</w:t>
            </w:r>
            <w:r w:rsidRPr="005B3438">
              <w:rPr>
                <w:rFonts w:eastAsia="標楷體"/>
              </w:rPr>
              <w:t xml:space="preserve"> </w:t>
            </w:r>
            <w:r w:rsidRPr="005B3438">
              <w:rPr>
                <w:rFonts w:eastAsia="標楷體" w:hint="eastAsia"/>
              </w:rPr>
              <w:t>期</w:t>
            </w:r>
          </w:p>
        </w:tc>
        <w:tc>
          <w:tcPr>
            <w:tcW w:w="2046" w:type="dxa"/>
          </w:tcPr>
          <w:p w:rsidR="003A16B5" w:rsidRPr="005B3438" w:rsidRDefault="003A16B5" w:rsidP="00D03B36">
            <w:pPr>
              <w:rPr>
                <w:rFonts w:eastAsia="標楷體"/>
              </w:rPr>
            </w:pPr>
          </w:p>
        </w:tc>
        <w:tc>
          <w:tcPr>
            <w:tcW w:w="654" w:type="dxa"/>
            <w:textDirection w:val="tbRlV"/>
          </w:tcPr>
          <w:p w:rsidR="003A16B5" w:rsidRPr="005B3438" w:rsidRDefault="003A16B5" w:rsidP="00D03B36">
            <w:pPr>
              <w:ind w:left="113" w:right="113"/>
              <w:rPr>
                <w:rFonts w:eastAsia="標楷體"/>
              </w:rPr>
            </w:pPr>
            <w:r w:rsidRPr="005B3438">
              <w:rPr>
                <w:rFonts w:eastAsia="標楷體" w:hint="eastAsia"/>
              </w:rPr>
              <w:t>日</w:t>
            </w:r>
            <w:r w:rsidRPr="005B3438">
              <w:rPr>
                <w:rFonts w:eastAsia="標楷體"/>
              </w:rPr>
              <w:t xml:space="preserve"> </w:t>
            </w:r>
            <w:r w:rsidRPr="005B3438">
              <w:rPr>
                <w:rFonts w:eastAsia="標楷體" w:hint="eastAsia"/>
              </w:rPr>
              <w:t>期</w:t>
            </w:r>
          </w:p>
        </w:tc>
        <w:tc>
          <w:tcPr>
            <w:tcW w:w="2134" w:type="dxa"/>
          </w:tcPr>
          <w:p w:rsidR="003A16B5" w:rsidRPr="005B3438" w:rsidRDefault="003A16B5" w:rsidP="00D03B36">
            <w:pPr>
              <w:rPr>
                <w:rFonts w:eastAsia="標楷體"/>
                <w:sz w:val="28"/>
                <w:szCs w:val="28"/>
              </w:rPr>
            </w:pPr>
          </w:p>
        </w:tc>
      </w:tr>
    </w:tbl>
    <w:p w:rsidR="003A16B5" w:rsidRPr="001C6DA8" w:rsidRDefault="003A16B5" w:rsidP="00EE74CD">
      <w:pPr>
        <w:spacing w:line="320" w:lineRule="exact"/>
        <w:ind w:left="851"/>
        <w:rPr>
          <w:rFonts w:ascii="Times New Roman" w:eastAsia="標楷體" w:hAnsi="Times New Roman" w:cs="Times New Roman"/>
          <w:sz w:val="24"/>
          <w:szCs w:val="24"/>
        </w:rPr>
      </w:pPr>
      <w:r w:rsidRPr="00EE74CD">
        <w:rPr>
          <w:rFonts w:ascii="Times New Roman" w:eastAsia="標楷體" w:cs="Times New Roman" w:hint="eastAsia"/>
          <w:sz w:val="24"/>
          <w:szCs w:val="24"/>
        </w:rPr>
        <w:t>中華</w:t>
      </w:r>
      <w:r w:rsidRPr="001C6DA8">
        <w:rPr>
          <w:rFonts w:ascii="Times New Roman" w:eastAsia="標楷體" w:hAnsi="Times New Roman" w:cs="Times New Roman"/>
          <w:sz w:val="24"/>
          <w:szCs w:val="24"/>
        </w:rPr>
        <w:t>民國</w:t>
      </w:r>
      <w:r w:rsidRPr="001C6DA8">
        <w:rPr>
          <w:rFonts w:ascii="Times New Roman" w:eastAsia="標楷體" w:hAnsi="Times New Roman" w:cs="Times New Roman"/>
          <w:sz w:val="24"/>
          <w:szCs w:val="24"/>
        </w:rPr>
        <w:t>105</w:t>
      </w:r>
      <w:r w:rsidRPr="001C6DA8">
        <w:rPr>
          <w:rFonts w:ascii="Times New Roman" w:eastAsia="標楷體" w:hAnsi="Times New Roman" w:cs="Times New Roman"/>
          <w:sz w:val="24"/>
          <w:szCs w:val="24"/>
        </w:rPr>
        <w:t>年</w:t>
      </w:r>
      <w:r w:rsidR="00EE74CD" w:rsidRPr="001C6DA8">
        <w:rPr>
          <w:rFonts w:ascii="Times New Roman" w:eastAsia="標楷體" w:hAnsi="Times New Roman" w:cs="Times New Roman"/>
          <w:sz w:val="24"/>
          <w:szCs w:val="24"/>
        </w:rPr>
        <w:t xml:space="preserve"> 04</w:t>
      </w:r>
      <w:r w:rsidRPr="001C6DA8">
        <w:rPr>
          <w:rFonts w:ascii="Times New Roman" w:eastAsia="標楷體" w:hAnsi="Times New Roman" w:cs="Times New Roman"/>
          <w:sz w:val="24"/>
          <w:szCs w:val="24"/>
        </w:rPr>
        <w:t xml:space="preserve"> </w:t>
      </w:r>
      <w:r w:rsidRPr="001C6DA8">
        <w:rPr>
          <w:rFonts w:ascii="Times New Roman" w:eastAsia="標楷體" w:hAnsi="Times New Roman" w:cs="Times New Roman"/>
          <w:sz w:val="24"/>
          <w:szCs w:val="24"/>
        </w:rPr>
        <w:t>月</w:t>
      </w:r>
      <w:r w:rsidR="00EE74CD" w:rsidRPr="001C6DA8">
        <w:rPr>
          <w:rFonts w:ascii="Times New Roman" w:eastAsia="標楷體" w:hAnsi="Times New Roman" w:cs="Times New Roman"/>
          <w:sz w:val="24"/>
          <w:szCs w:val="24"/>
        </w:rPr>
        <w:t>29</w:t>
      </w:r>
      <w:r w:rsidRPr="001C6DA8">
        <w:rPr>
          <w:rFonts w:ascii="Times New Roman" w:eastAsia="標楷體" w:hAnsi="Times New Roman" w:cs="Times New Roman"/>
          <w:sz w:val="24"/>
          <w:szCs w:val="24"/>
        </w:rPr>
        <w:t>日訂定</w:t>
      </w:r>
    </w:p>
    <w:p w:rsidR="003A16B5" w:rsidRPr="001C6DA8" w:rsidRDefault="003A16B5" w:rsidP="00EE74CD">
      <w:pPr>
        <w:spacing w:line="320" w:lineRule="exact"/>
        <w:ind w:left="851"/>
        <w:rPr>
          <w:rFonts w:ascii="Times New Roman" w:eastAsia="標楷體" w:hAnsi="Times New Roman" w:cs="Times New Roman"/>
          <w:sz w:val="24"/>
          <w:szCs w:val="24"/>
          <w:lang w:eastAsia="zh-TW"/>
        </w:rPr>
      </w:pPr>
      <w:r w:rsidRPr="001C6DA8">
        <w:rPr>
          <w:rFonts w:ascii="Times New Roman" w:eastAsia="標楷體" w:hAnsi="Times New Roman" w:cs="Times New Roman"/>
          <w:sz w:val="24"/>
          <w:szCs w:val="24"/>
          <w:lang w:eastAsia="zh-TW"/>
        </w:rPr>
        <w:t>中華民國</w:t>
      </w:r>
      <w:r w:rsidR="00EE74CD" w:rsidRPr="001C6DA8">
        <w:rPr>
          <w:rFonts w:ascii="Times New Roman" w:eastAsia="標楷體" w:hAnsi="Times New Roman" w:cs="Times New Roman"/>
          <w:sz w:val="24"/>
          <w:szCs w:val="24"/>
          <w:lang w:eastAsia="zh-TW"/>
        </w:rPr>
        <w:t>105</w:t>
      </w:r>
      <w:r w:rsidRPr="001C6DA8">
        <w:rPr>
          <w:rFonts w:ascii="Times New Roman" w:eastAsia="標楷體" w:hAnsi="Times New Roman" w:cs="Times New Roman"/>
          <w:sz w:val="24"/>
          <w:szCs w:val="24"/>
          <w:lang w:eastAsia="zh-TW"/>
        </w:rPr>
        <w:t>年</w:t>
      </w:r>
      <w:r w:rsidR="00EE74CD" w:rsidRPr="001C6DA8">
        <w:rPr>
          <w:rFonts w:ascii="Times New Roman" w:eastAsia="標楷體" w:hAnsi="Times New Roman" w:cs="Times New Roman"/>
          <w:sz w:val="24"/>
          <w:szCs w:val="24"/>
          <w:lang w:eastAsia="zh-TW"/>
        </w:rPr>
        <w:t>05</w:t>
      </w:r>
      <w:r w:rsidRPr="001C6DA8">
        <w:rPr>
          <w:rFonts w:ascii="Times New Roman" w:eastAsia="標楷體" w:hAnsi="Times New Roman" w:cs="Times New Roman"/>
          <w:sz w:val="24"/>
          <w:szCs w:val="24"/>
          <w:lang w:eastAsia="zh-TW"/>
        </w:rPr>
        <w:t>月</w:t>
      </w:r>
      <w:r w:rsidR="00EE74CD" w:rsidRPr="001C6DA8">
        <w:rPr>
          <w:rFonts w:ascii="Times New Roman" w:eastAsia="標楷體" w:hAnsi="Times New Roman" w:cs="Times New Roman"/>
          <w:sz w:val="24"/>
          <w:szCs w:val="24"/>
          <w:lang w:eastAsia="zh-TW"/>
        </w:rPr>
        <w:t>03</w:t>
      </w:r>
      <w:r w:rsidRPr="001C6DA8">
        <w:rPr>
          <w:rFonts w:ascii="Times New Roman" w:eastAsia="標楷體" w:hAnsi="Times New Roman" w:cs="Times New Roman"/>
          <w:sz w:val="24"/>
          <w:szCs w:val="24"/>
          <w:lang w:eastAsia="zh-TW"/>
        </w:rPr>
        <w:t>日發行</w:t>
      </w:r>
    </w:p>
    <w:p w:rsidR="00EE74CD" w:rsidRPr="001C6DA8" w:rsidRDefault="003A16B5" w:rsidP="00EE74CD">
      <w:pPr>
        <w:spacing w:line="320" w:lineRule="exact"/>
        <w:ind w:left="851"/>
        <w:rPr>
          <w:rFonts w:ascii="Times New Roman" w:eastAsia="標楷體" w:hAnsi="Times New Roman" w:cs="Times New Roman"/>
          <w:sz w:val="24"/>
          <w:szCs w:val="24"/>
          <w:lang w:eastAsia="zh-TW"/>
        </w:rPr>
      </w:pPr>
      <w:r w:rsidRPr="001C6DA8">
        <w:rPr>
          <w:rFonts w:ascii="Times New Roman" w:eastAsia="標楷體" w:hAnsi="Times New Roman" w:cs="Times New Roman"/>
          <w:sz w:val="24"/>
          <w:szCs w:val="24"/>
          <w:lang w:eastAsia="zh-TW"/>
        </w:rPr>
        <w:t>中華民國</w:t>
      </w:r>
      <w:r w:rsidR="00EE74CD" w:rsidRPr="001C6DA8">
        <w:rPr>
          <w:rFonts w:ascii="Times New Roman" w:eastAsia="標楷體" w:hAnsi="Times New Roman" w:cs="Times New Roman"/>
          <w:sz w:val="24"/>
          <w:szCs w:val="24"/>
          <w:lang w:eastAsia="zh-TW"/>
        </w:rPr>
        <w:t>111</w:t>
      </w:r>
      <w:r w:rsidRPr="001C6DA8">
        <w:rPr>
          <w:rFonts w:ascii="Times New Roman" w:eastAsia="標楷體" w:hAnsi="Times New Roman" w:cs="Times New Roman"/>
          <w:sz w:val="24"/>
          <w:szCs w:val="24"/>
          <w:lang w:eastAsia="zh-TW"/>
        </w:rPr>
        <w:t>年</w:t>
      </w:r>
      <w:r w:rsidRPr="001C6DA8">
        <w:rPr>
          <w:rFonts w:ascii="Times New Roman" w:eastAsia="標楷體" w:hAnsi="Times New Roman" w:cs="Times New Roman"/>
          <w:sz w:val="24"/>
          <w:szCs w:val="24"/>
          <w:lang w:eastAsia="zh-TW"/>
        </w:rPr>
        <w:t xml:space="preserve">   </w:t>
      </w:r>
      <w:r w:rsid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月</w:t>
      </w:r>
      <w:r w:rsidRPr="001C6DA8">
        <w:rPr>
          <w:rFonts w:ascii="Times New Roman" w:eastAsia="標楷體" w:hAnsi="Times New Roman" w:cs="Times New Roman"/>
          <w:sz w:val="24"/>
          <w:szCs w:val="24"/>
          <w:lang w:eastAsia="zh-TW"/>
        </w:rPr>
        <w:t xml:space="preserve"> </w:t>
      </w:r>
      <w:r w:rsid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 xml:space="preserve">  </w:t>
      </w:r>
      <w:r w:rsid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日第</w:t>
      </w:r>
      <w:r w:rsidR="00EE74CD" w:rsidRPr="001C6DA8">
        <w:rPr>
          <w:rFonts w:ascii="Times New Roman" w:eastAsia="標楷體" w:hAnsi="Times New Roman" w:cs="Times New Roman"/>
          <w:sz w:val="24"/>
          <w:szCs w:val="24"/>
          <w:lang w:eastAsia="zh-TW"/>
        </w:rPr>
        <w:t>1</w:t>
      </w:r>
      <w:r w:rsidRPr="001C6DA8">
        <w:rPr>
          <w:rFonts w:ascii="Times New Roman" w:eastAsia="標楷體" w:hAnsi="Times New Roman" w:cs="Times New Roman"/>
          <w:sz w:val="24"/>
          <w:szCs w:val="24"/>
          <w:lang w:eastAsia="zh-TW"/>
        </w:rPr>
        <w:t>次修定</w:t>
      </w:r>
    </w:p>
    <w:p w:rsidR="003A16B5" w:rsidRPr="00EE74CD" w:rsidRDefault="003A16B5" w:rsidP="00EE74CD">
      <w:pPr>
        <w:spacing w:line="320" w:lineRule="exact"/>
        <w:ind w:left="851"/>
        <w:rPr>
          <w:rFonts w:ascii="Times New Roman" w:eastAsia="標楷體" w:hAnsi="Times New Roman" w:cs="Times New Roman"/>
          <w:sz w:val="24"/>
          <w:szCs w:val="24"/>
          <w:lang w:eastAsia="zh-TW"/>
        </w:rPr>
      </w:pPr>
      <w:r w:rsidRPr="001C6DA8">
        <w:rPr>
          <w:rFonts w:ascii="Times New Roman" w:eastAsia="標楷體" w:hAnsi="Times New Roman" w:cs="Times New Roman"/>
          <w:sz w:val="24"/>
          <w:szCs w:val="24"/>
          <w:lang w:eastAsia="zh-TW"/>
        </w:rPr>
        <w:t>中華民國</w:t>
      </w:r>
      <w:r w:rsidR="001C6DA8" w:rsidRP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 xml:space="preserve"> </w:t>
      </w:r>
      <w:r w:rsidR="001C6DA8" w:rsidRP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年</w:t>
      </w:r>
      <w:r w:rsidR="001C6DA8">
        <w:rPr>
          <w:rFonts w:ascii="Times New Roman" w:eastAsia="標楷體" w:hAnsi="Times New Roman" w:cs="Times New Roman" w:hint="eastAsia"/>
          <w:sz w:val="24"/>
          <w:szCs w:val="24"/>
          <w:lang w:eastAsia="zh-TW"/>
        </w:rPr>
        <w:t xml:space="preserve"> </w:t>
      </w:r>
      <w:r w:rsidR="001C6DA8">
        <w:rPr>
          <w:rFonts w:ascii="Times New Roman" w:eastAsia="標楷體" w:hAnsi="Times New Roman" w:cs="Times New Roman"/>
          <w:sz w:val="24"/>
          <w:szCs w:val="24"/>
          <w:lang w:eastAsia="zh-TW"/>
        </w:rPr>
        <w:t xml:space="preserve"> </w:t>
      </w:r>
      <w:r w:rsidR="001C6DA8" w:rsidRP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月</w:t>
      </w:r>
      <w:r w:rsidRPr="001C6DA8">
        <w:rPr>
          <w:rFonts w:ascii="Times New Roman" w:eastAsia="標楷體" w:hAnsi="Times New Roman" w:cs="Times New Roman"/>
          <w:sz w:val="24"/>
          <w:szCs w:val="24"/>
          <w:lang w:eastAsia="zh-TW"/>
        </w:rPr>
        <w:t xml:space="preserve"> </w:t>
      </w:r>
      <w:r w:rsid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 xml:space="preserve">  </w:t>
      </w:r>
      <w:r w:rsidRPr="001C6DA8">
        <w:rPr>
          <w:rFonts w:ascii="Times New Roman" w:eastAsia="標楷體" w:hAnsi="Times New Roman" w:cs="Times New Roman"/>
          <w:sz w:val="24"/>
          <w:szCs w:val="24"/>
          <w:lang w:eastAsia="zh-TW"/>
        </w:rPr>
        <w:t>日廢</w:t>
      </w:r>
      <w:r w:rsidRPr="00EE74CD">
        <w:rPr>
          <w:rFonts w:ascii="Times New Roman" w:eastAsia="標楷體" w:cs="Times New Roman" w:hint="eastAsia"/>
          <w:sz w:val="24"/>
          <w:szCs w:val="24"/>
          <w:lang w:eastAsia="zh-TW"/>
        </w:rPr>
        <w:t>止</w:t>
      </w:r>
    </w:p>
    <w:p w:rsidR="003A16B5" w:rsidRPr="00EE74CD" w:rsidRDefault="003A16B5" w:rsidP="00E2674A">
      <w:pPr>
        <w:spacing w:line="320" w:lineRule="exact"/>
        <w:ind w:left="851" w:hanging="357"/>
        <w:rPr>
          <w:rFonts w:ascii="Times New Roman" w:eastAsia="標楷體" w:hAnsi="Times New Roman" w:cs="Times New Roman"/>
          <w:sz w:val="24"/>
          <w:szCs w:val="24"/>
          <w:lang w:eastAsia="zh-TW"/>
        </w:rPr>
      </w:pPr>
      <w:r w:rsidRPr="00EE74CD">
        <w:rPr>
          <w:rFonts w:ascii="Times New Roman" w:eastAsia="標楷體" w:hAnsi="Times New Roman" w:cs="Times New Roman"/>
          <w:sz w:val="24"/>
          <w:szCs w:val="24"/>
          <w:lang w:eastAsia="zh-TW"/>
        </w:rPr>
        <w:t xml:space="preserve">  </w:t>
      </w:r>
    </w:p>
    <w:p w:rsidR="003A16B5" w:rsidRPr="00EE74CD" w:rsidRDefault="003A16B5" w:rsidP="00E2674A">
      <w:pPr>
        <w:spacing w:line="320" w:lineRule="exact"/>
        <w:ind w:left="851" w:hanging="357"/>
        <w:rPr>
          <w:rFonts w:ascii="Times New Roman" w:eastAsia="標楷體" w:hAnsi="Times New Roman" w:cs="Times New Roman"/>
          <w:sz w:val="24"/>
          <w:szCs w:val="24"/>
          <w:lang w:eastAsia="zh-TW"/>
        </w:rPr>
      </w:pPr>
      <w:r w:rsidRPr="00EE74CD">
        <w:rPr>
          <w:rFonts w:ascii="Times New Roman" w:eastAsia="標楷體" w:hAnsi="Times New Roman" w:cs="Times New Roman"/>
          <w:sz w:val="24"/>
          <w:szCs w:val="24"/>
          <w:lang w:eastAsia="zh-TW"/>
        </w:rPr>
        <w:t xml:space="preserve">       </w:t>
      </w:r>
      <w:r w:rsidRPr="00EE74CD">
        <w:rPr>
          <w:rFonts w:ascii="Times New Roman" w:eastAsia="標楷體" w:cs="Times New Roman" w:hint="eastAsia"/>
          <w:sz w:val="24"/>
          <w:szCs w:val="24"/>
          <w:lang w:eastAsia="zh-TW"/>
        </w:rPr>
        <w:t>制定單位：環安組</w:t>
      </w:r>
      <w:r w:rsidR="00EE74CD" w:rsidRPr="00EE74CD">
        <w:rPr>
          <w:rFonts w:ascii="Times New Roman" w:eastAsia="標楷體" w:hAnsi="Times New Roman" w:cs="Times New Roman"/>
          <w:sz w:val="24"/>
          <w:szCs w:val="24"/>
          <w:lang w:eastAsia="zh-TW"/>
        </w:rPr>
        <w:t xml:space="preserve"> </w:t>
      </w:r>
    </w:p>
    <w:p w:rsidR="003A16B5" w:rsidRPr="00EE74CD" w:rsidRDefault="003A16B5" w:rsidP="00E2674A">
      <w:pPr>
        <w:pStyle w:val="a3"/>
        <w:rPr>
          <w:rFonts w:ascii="Times New Roman"/>
          <w:lang w:eastAsia="zh-TW"/>
        </w:rPr>
      </w:pPr>
      <w:r w:rsidRPr="00EE74CD">
        <w:rPr>
          <w:lang w:eastAsia="zh-TW"/>
        </w:rPr>
        <w:t xml:space="preserve">                            </w:t>
      </w:r>
    </w:p>
    <w:p w:rsidR="003A16B5" w:rsidRPr="00EE74CD" w:rsidRDefault="003A16B5">
      <w:pPr>
        <w:pStyle w:val="a3"/>
        <w:rPr>
          <w:rFonts w:ascii="Times New Roman"/>
          <w:lang w:eastAsia="zh-TW"/>
        </w:rPr>
      </w:pPr>
    </w:p>
    <w:p w:rsidR="003A16B5" w:rsidRPr="00EE74CD" w:rsidRDefault="003A16B5">
      <w:pPr>
        <w:pStyle w:val="a3"/>
        <w:rPr>
          <w:rFonts w:ascii="Times New Roman"/>
          <w:lang w:eastAsia="zh-TW"/>
        </w:rPr>
      </w:pPr>
    </w:p>
    <w:p w:rsidR="003A16B5" w:rsidRDefault="003A16B5">
      <w:pPr>
        <w:rPr>
          <w:lang w:eastAsia="zh-TW"/>
        </w:rPr>
        <w:sectPr w:rsidR="003A16B5" w:rsidSect="00D358C1">
          <w:headerReference w:type="default" r:id="rId7"/>
          <w:type w:val="continuous"/>
          <w:pgSz w:w="11910" w:h="16840" w:code="9"/>
          <w:pgMar w:top="862" w:right="618" w:bottom="278" w:left="1179" w:header="720" w:footer="720" w:gutter="0"/>
          <w:pgNumType w:start="0"/>
          <w:cols w:space="720"/>
          <w:titlePg/>
        </w:sectPr>
      </w:pPr>
    </w:p>
    <w:p w:rsidR="003A16B5" w:rsidRPr="007177A1" w:rsidRDefault="003A16B5" w:rsidP="00C340E3">
      <w:pPr>
        <w:pStyle w:val="1"/>
        <w:tabs>
          <w:tab w:val="left" w:pos="567"/>
        </w:tabs>
        <w:spacing w:before="0"/>
        <w:ind w:left="142"/>
        <w:rPr>
          <w:rFonts w:ascii="Times New Roman" w:eastAsia="標楷體" w:hAnsi="Times New Roman" w:cs="Times New Roman"/>
          <w:lang w:eastAsia="zh-TW"/>
        </w:rPr>
      </w:pPr>
      <w:r>
        <w:rPr>
          <w:spacing w:val="-4"/>
          <w:lang w:eastAsia="zh-TW"/>
        </w:rPr>
        <w:lastRenderedPageBreak/>
        <w:t>1.0</w:t>
      </w:r>
      <w:r>
        <w:rPr>
          <w:spacing w:val="-4"/>
          <w:lang w:eastAsia="zh-TW"/>
        </w:rPr>
        <w:tab/>
      </w:r>
      <w:r w:rsidRPr="007177A1">
        <w:rPr>
          <w:rFonts w:ascii="Times New Roman" w:eastAsia="標楷體" w:hAnsi="Times New Roman" w:cs="Times New Roman"/>
          <w:spacing w:val="-10"/>
          <w:lang w:eastAsia="zh-TW"/>
        </w:rPr>
        <w:t>目的：</w:t>
      </w:r>
    </w:p>
    <w:p w:rsidR="003A16B5" w:rsidRDefault="003A16B5" w:rsidP="00C340E3">
      <w:pPr>
        <w:pStyle w:val="a3"/>
        <w:ind w:left="567"/>
        <w:rPr>
          <w:rFonts w:ascii="Times New Roman" w:eastAsia="標楷體" w:hAnsi="Times New Roman" w:cs="Times New Roman"/>
          <w:lang w:eastAsia="zh-TW"/>
        </w:rPr>
      </w:pPr>
      <w:r w:rsidRPr="007177A1">
        <w:rPr>
          <w:rFonts w:ascii="Times New Roman" w:eastAsia="標楷體" w:hAnsi="Times New Roman" w:cs="Times New Roman"/>
          <w:spacing w:val="-4"/>
          <w:lang w:eastAsia="zh-TW"/>
        </w:rPr>
        <w:t>制定與維持各項環境記錄之搜集、歸檔、保養、維護與管理，以確保環境管理系統</w:t>
      </w:r>
      <w:r w:rsidRPr="007177A1">
        <w:rPr>
          <w:rFonts w:ascii="Times New Roman" w:eastAsia="標楷體" w:hAnsi="Times New Roman" w:cs="Times New Roman"/>
          <w:spacing w:val="-4"/>
          <w:lang w:eastAsia="zh-TW"/>
        </w:rPr>
        <w:t xml:space="preserve"> </w:t>
      </w:r>
      <w:r w:rsidRPr="007177A1">
        <w:rPr>
          <w:rFonts w:ascii="Times New Roman" w:eastAsia="標楷體" w:hAnsi="Times New Roman" w:cs="Times New Roman"/>
          <w:lang w:eastAsia="zh-TW"/>
        </w:rPr>
        <w:t>及安全衛生管理系統能有效運作。</w:t>
      </w:r>
    </w:p>
    <w:p w:rsidR="007177A1" w:rsidRPr="007177A1" w:rsidRDefault="007177A1" w:rsidP="00C340E3">
      <w:pPr>
        <w:pStyle w:val="a3"/>
        <w:ind w:left="142"/>
        <w:rPr>
          <w:rFonts w:ascii="Times New Roman" w:eastAsia="標楷體" w:hAnsi="Times New Roman" w:cs="Times New Roman"/>
          <w:lang w:eastAsia="zh-TW"/>
        </w:rPr>
      </w:pPr>
    </w:p>
    <w:p w:rsidR="003A16B5" w:rsidRPr="007177A1" w:rsidRDefault="003A16B5" w:rsidP="00C340E3">
      <w:pPr>
        <w:pStyle w:val="1"/>
        <w:tabs>
          <w:tab w:val="left" w:pos="567"/>
        </w:tabs>
        <w:spacing w:before="0"/>
        <w:ind w:left="142"/>
        <w:rPr>
          <w:rFonts w:ascii="Times New Roman" w:eastAsia="標楷體" w:hAnsi="Times New Roman" w:cs="Times New Roman"/>
          <w:lang w:eastAsia="zh-TW"/>
        </w:rPr>
      </w:pPr>
      <w:r w:rsidRPr="007177A1">
        <w:rPr>
          <w:rFonts w:ascii="Times New Roman" w:eastAsia="標楷體" w:hAnsi="Times New Roman" w:cs="Times New Roman"/>
          <w:spacing w:val="-4"/>
          <w:lang w:eastAsia="zh-TW"/>
        </w:rPr>
        <w:t>2.0</w:t>
      </w:r>
      <w:r w:rsidRPr="007177A1">
        <w:rPr>
          <w:rFonts w:ascii="Times New Roman" w:eastAsia="標楷體" w:hAnsi="Times New Roman" w:cs="Times New Roman"/>
          <w:spacing w:val="-4"/>
          <w:lang w:eastAsia="zh-TW"/>
        </w:rPr>
        <w:tab/>
      </w:r>
      <w:r w:rsidRPr="007177A1">
        <w:rPr>
          <w:rFonts w:ascii="Times New Roman" w:eastAsia="標楷體" w:hAnsi="Times New Roman" w:cs="Times New Roman"/>
          <w:spacing w:val="-10"/>
          <w:lang w:eastAsia="zh-TW"/>
        </w:rPr>
        <w:t>範圍：</w:t>
      </w:r>
    </w:p>
    <w:p w:rsidR="003A16B5" w:rsidRDefault="003A16B5" w:rsidP="00C340E3">
      <w:pPr>
        <w:pStyle w:val="a3"/>
        <w:ind w:left="567"/>
        <w:rPr>
          <w:rFonts w:ascii="Times New Roman" w:eastAsia="標楷體" w:hAnsi="Times New Roman" w:cs="Times New Roman"/>
          <w:lang w:eastAsia="zh-TW"/>
        </w:rPr>
      </w:pPr>
      <w:r w:rsidRPr="007177A1">
        <w:rPr>
          <w:rFonts w:ascii="Times New Roman" w:eastAsia="標楷體" w:hAnsi="Times New Roman" w:cs="Times New Roman"/>
          <w:lang w:eastAsia="zh-TW"/>
        </w:rPr>
        <w:t>凡與校園安衛管理系統有關之記錄、表單均適用。</w:t>
      </w:r>
    </w:p>
    <w:p w:rsidR="007177A1" w:rsidRPr="007177A1" w:rsidRDefault="007177A1" w:rsidP="00C340E3">
      <w:pPr>
        <w:pStyle w:val="a3"/>
        <w:ind w:left="142"/>
        <w:rPr>
          <w:rFonts w:ascii="Times New Roman" w:eastAsia="標楷體" w:hAnsi="Times New Roman" w:cs="Times New Roman"/>
          <w:lang w:eastAsia="zh-TW"/>
        </w:rPr>
      </w:pPr>
    </w:p>
    <w:p w:rsidR="003A16B5" w:rsidRPr="007177A1" w:rsidRDefault="003A16B5" w:rsidP="00C340E3">
      <w:pPr>
        <w:pStyle w:val="1"/>
        <w:tabs>
          <w:tab w:val="left" w:pos="567"/>
        </w:tabs>
        <w:spacing w:before="0"/>
        <w:ind w:left="142"/>
        <w:rPr>
          <w:rFonts w:ascii="Times New Roman" w:eastAsia="標楷體" w:hAnsi="Times New Roman" w:cs="Times New Roman"/>
          <w:lang w:eastAsia="zh-TW"/>
        </w:rPr>
      </w:pPr>
      <w:r w:rsidRPr="007177A1">
        <w:rPr>
          <w:rFonts w:ascii="Times New Roman" w:eastAsia="標楷體" w:hAnsi="Times New Roman" w:cs="Times New Roman"/>
          <w:spacing w:val="-4"/>
          <w:lang w:eastAsia="zh-TW"/>
        </w:rPr>
        <w:t>3.0</w:t>
      </w:r>
      <w:r w:rsidRPr="007177A1">
        <w:rPr>
          <w:rFonts w:ascii="Times New Roman" w:eastAsia="標楷體" w:hAnsi="Times New Roman" w:cs="Times New Roman"/>
          <w:spacing w:val="-4"/>
          <w:lang w:eastAsia="zh-TW"/>
        </w:rPr>
        <w:tab/>
      </w:r>
      <w:r w:rsidRPr="007177A1">
        <w:rPr>
          <w:rFonts w:ascii="Times New Roman" w:eastAsia="標楷體" w:hAnsi="Times New Roman" w:cs="Times New Roman"/>
          <w:spacing w:val="-10"/>
          <w:lang w:eastAsia="zh-TW"/>
        </w:rPr>
        <w:t>權責</w:t>
      </w:r>
      <w:r w:rsidRPr="007177A1">
        <w:rPr>
          <w:rFonts w:ascii="Times New Roman" w:eastAsia="標楷體" w:hAnsi="Times New Roman" w:cs="Times New Roman"/>
          <w:spacing w:val="-10"/>
          <w:lang w:eastAsia="zh-TW"/>
        </w:rPr>
        <w:t>/</w:t>
      </w:r>
      <w:r w:rsidRPr="007177A1">
        <w:rPr>
          <w:rFonts w:ascii="Times New Roman" w:eastAsia="標楷體" w:hAnsi="Times New Roman" w:cs="Times New Roman"/>
          <w:spacing w:val="-10"/>
          <w:lang w:eastAsia="zh-TW"/>
        </w:rPr>
        <w:t>任務：</w:t>
      </w:r>
    </w:p>
    <w:p w:rsidR="003A16B5" w:rsidRDefault="003A16B5" w:rsidP="00C340E3">
      <w:pPr>
        <w:pStyle w:val="a3"/>
        <w:ind w:left="567"/>
        <w:rPr>
          <w:rFonts w:ascii="Times New Roman" w:eastAsia="標楷體" w:hAnsi="Times New Roman" w:cs="Times New Roman"/>
          <w:spacing w:val="-11"/>
          <w:lang w:eastAsia="zh-TW"/>
        </w:rPr>
      </w:pPr>
      <w:r w:rsidRPr="007177A1">
        <w:rPr>
          <w:rFonts w:ascii="Times New Roman" w:eastAsia="標楷體" w:hAnsi="Times New Roman" w:cs="Times New Roman"/>
          <w:spacing w:val="-4"/>
          <w:lang w:eastAsia="zh-TW"/>
        </w:rPr>
        <w:t xml:space="preserve">3.1 </w:t>
      </w:r>
      <w:r w:rsidRPr="007177A1">
        <w:rPr>
          <w:rFonts w:ascii="Times New Roman" w:eastAsia="標楷體" w:hAnsi="Times New Roman" w:cs="Times New Roman"/>
          <w:spacing w:val="-11"/>
          <w:lang w:eastAsia="zh-TW"/>
        </w:rPr>
        <w:t>環安組：負責管理保存校園安全衛生管理系統執行後相關之紀錄。</w:t>
      </w:r>
    </w:p>
    <w:p w:rsidR="007177A1" w:rsidRPr="007177A1" w:rsidRDefault="007177A1" w:rsidP="00C340E3">
      <w:pPr>
        <w:pStyle w:val="a3"/>
        <w:ind w:left="142"/>
        <w:rPr>
          <w:rFonts w:ascii="Times New Roman" w:eastAsia="標楷體" w:hAnsi="Times New Roman" w:cs="Times New Roman"/>
          <w:lang w:eastAsia="zh-TW"/>
        </w:rPr>
      </w:pPr>
    </w:p>
    <w:p w:rsidR="003A16B5" w:rsidRPr="007177A1" w:rsidRDefault="003A16B5" w:rsidP="00C340E3">
      <w:pPr>
        <w:pStyle w:val="1"/>
        <w:tabs>
          <w:tab w:val="left" w:pos="567"/>
        </w:tabs>
        <w:spacing w:before="0"/>
        <w:ind w:left="142"/>
        <w:rPr>
          <w:rFonts w:ascii="Times New Roman" w:eastAsia="標楷體" w:hAnsi="Times New Roman" w:cs="Times New Roman"/>
          <w:lang w:eastAsia="zh-TW"/>
        </w:rPr>
      </w:pPr>
      <w:r w:rsidRPr="007177A1">
        <w:rPr>
          <w:rFonts w:ascii="Times New Roman" w:eastAsia="標楷體" w:hAnsi="Times New Roman" w:cs="Times New Roman"/>
          <w:spacing w:val="-4"/>
          <w:lang w:eastAsia="zh-TW"/>
        </w:rPr>
        <w:t>4.0</w:t>
      </w:r>
      <w:r w:rsidRPr="007177A1">
        <w:rPr>
          <w:rFonts w:ascii="Times New Roman" w:eastAsia="標楷體" w:hAnsi="Times New Roman" w:cs="Times New Roman"/>
          <w:spacing w:val="-4"/>
          <w:lang w:eastAsia="zh-TW"/>
        </w:rPr>
        <w:tab/>
      </w:r>
      <w:r w:rsidRPr="007177A1">
        <w:rPr>
          <w:rFonts w:ascii="Times New Roman" w:eastAsia="標楷體" w:hAnsi="Times New Roman" w:cs="Times New Roman"/>
          <w:spacing w:val="-10"/>
          <w:lang w:eastAsia="zh-TW"/>
        </w:rPr>
        <w:t>定義：</w:t>
      </w:r>
    </w:p>
    <w:p w:rsidR="003A16B5" w:rsidRDefault="003A16B5" w:rsidP="00C340E3">
      <w:pPr>
        <w:pStyle w:val="a3"/>
        <w:ind w:left="567"/>
        <w:rPr>
          <w:rFonts w:ascii="Times New Roman" w:eastAsia="標楷體" w:hAnsi="Times New Roman" w:cs="Times New Roman"/>
          <w:lang w:eastAsia="zh-TW"/>
        </w:rPr>
      </w:pPr>
      <w:r w:rsidRPr="007177A1">
        <w:rPr>
          <w:rFonts w:ascii="Times New Roman" w:eastAsia="標楷體" w:hAnsi="Times New Roman" w:cs="Times New Roman"/>
          <w:lang w:eastAsia="zh-TW"/>
        </w:rPr>
        <w:t>本校校園安全衛生管理紀錄原則上依法令規定或依學校核定之保存期限保存。</w:t>
      </w:r>
    </w:p>
    <w:p w:rsidR="007177A1" w:rsidRPr="007177A1" w:rsidRDefault="007177A1" w:rsidP="00C340E3">
      <w:pPr>
        <w:pStyle w:val="a3"/>
        <w:ind w:left="142"/>
        <w:rPr>
          <w:rFonts w:ascii="Times New Roman" w:eastAsia="標楷體" w:hAnsi="Times New Roman" w:cs="Times New Roman"/>
          <w:lang w:eastAsia="zh-TW"/>
        </w:rPr>
      </w:pPr>
    </w:p>
    <w:p w:rsidR="003A16B5" w:rsidRPr="007177A1" w:rsidRDefault="003A16B5" w:rsidP="00C340E3">
      <w:pPr>
        <w:pStyle w:val="1"/>
        <w:tabs>
          <w:tab w:val="left" w:pos="567"/>
        </w:tabs>
        <w:spacing w:before="0"/>
        <w:ind w:left="142"/>
        <w:rPr>
          <w:rFonts w:ascii="Times New Roman" w:eastAsia="標楷體" w:hAnsi="Times New Roman" w:cs="Times New Roman"/>
        </w:rPr>
      </w:pPr>
      <w:r w:rsidRPr="007177A1">
        <w:rPr>
          <w:rFonts w:ascii="Times New Roman" w:eastAsia="標楷體" w:hAnsi="Times New Roman" w:cs="Times New Roman"/>
          <w:spacing w:val="-4"/>
        </w:rPr>
        <w:t>5.0</w:t>
      </w:r>
      <w:r w:rsidRPr="007177A1">
        <w:rPr>
          <w:rFonts w:ascii="Times New Roman" w:eastAsia="標楷體" w:hAnsi="Times New Roman" w:cs="Times New Roman"/>
          <w:spacing w:val="-4"/>
        </w:rPr>
        <w:tab/>
      </w:r>
      <w:r w:rsidRPr="007177A1">
        <w:rPr>
          <w:rFonts w:ascii="Times New Roman" w:eastAsia="標楷體" w:hAnsi="Times New Roman" w:cs="Times New Roman"/>
          <w:spacing w:val="-10"/>
        </w:rPr>
        <w:t>內容：</w:t>
      </w:r>
    </w:p>
    <w:p w:rsidR="003A16B5" w:rsidRDefault="003A16B5" w:rsidP="00C340E3">
      <w:pPr>
        <w:pStyle w:val="a3"/>
        <w:ind w:left="567"/>
        <w:rPr>
          <w:rFonts w:ascii="Times New Roman" w:eastAsia="標楷體" w:hAnsi="Times New Roman" w:cs="Times New Roman"/>
          <w:spacing w:val="-10"/>
        </w:rPr>
      </w:pPr>
      <w:r w:rsidRPr="007177A1">
        <w:rPr>
          <w:rFonts w:ascii="Times New Roman" w:eastAsia="標楷體" w:hAnsi="Times New Roman" w:cs="Times New Roman"/>
          <w:spacing w:val="-4"/>
        </w:rPr>
        <w:t xml:space="preserve">5.1 </w:t>
      </w:r>
      <w:r w:rsidRPr="007177A1">
        <w:rPr>
          <w:rFonts w:ascii="Times New Roman" w:eastAsia="標楷體" w:hAnsi="Times New Roman" w:cs="Times New Roman"/>
          <w:spacing w:val="-10"/>
        </w:rPr>
        <w:t>作業流程：</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698"/>
        <w:gridCol w:w="998"/>
        <w:gridCol w:w="4070"/>
      </w:tblGrid>
      <w:tr w:rsidR="00817473" w:rsidRPr="00817473" w:rsidTr="00817473">
        <w:tc>
          <w:tcPr>
            <w:tcW w:w="1242"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r w:rsidRPr="00817473">
              <w:rPr>
                <w:rFonts w:ascii="Times New Roman" w:eastAsia="標楷體" w:hAnsi="Times New Roman" w:cs="Times New Roman"/>
                <w:sz w:val="24"/>
                <w:szCs w:val="24"/>
              </w:rPr>
              <w:t>責任者</w:t>
            </w:r>
          </w:p>
        </w:tc>
        <w:tc>
          <w:tcPr>
            <w:tcW w:w="2693"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r w:rsidRPr="00817473">
              <w:rPr>
                <w:rFonts w:ascii="Times New Roman" w:eastAsia="標楷體" w:hAnsi="Times New Roman" w:cs="Times New Roman"/>
                <w:sz w:val="24"/>
                <w:szCs w:val="24"/>
              </w:rPr>
              <w:t>流程</w:t>
            </w:r>
          </w:p>
        </w:tc>
        <w:tc>
          <w:tcPr>
            <w:tcW w:w="998"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r w:rsidRPr="00817473">
              <w:rPr>
                <w:rFonts w:ascii="Times New Roman" w:eastAsia="標楷體" w:hAnsi="Times New Roman" w:cs="Times New Roman"/>
                <w:sz w:val="24"/>
                <w:szCs w:val="24"/>
              </w:rPr>
              <w:t>說明</w:t>
            </w:r>
          </w:p>
        </w:tc>
        <w:tc>
          <w:tcPr>
            <w:tcW w:w="4074"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r w:rsidRPr="00817473">
              <w:rPr>
                <w:rFonts w:ascii="Times New Roman" w:eastAsia="標楷體" w:hAnsi="Times New Roman" w:cs="Times New Roman"/>
                <w:sz w:val="24"/>
                <w:szCs w:val="24"/>
              </w:rPr>
              <w:t>表單</w:t>
            </w:r>
          </w:p>
        </w:tc>
      </w:tr>
      <w:tr w:rsidR="00817473" w:rsidRPr="00817473" w:rsidTr="00817473">
        <w:trPr>
          <w:trHeight w:val="826"/>
        </w:trPr>
        <w:tc>
          <w:tcPr>
            <w:tcW w:w="1242"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r w:rsidRPr="00817473">
              <w:rPr>
                <w:rFonts w:ascii="Times New Roman" w:eastAsia="標楷體" w:hAnsi="Times New Roman" w:cs="Times New Roman"/>
                <w:sz w:val="24"/>
                <w:szCs w:val="24"/>
              </w:rPr>
              <w:t>各單位</w:t>
            </w:r>
          </w:p>
        </w:tc>
        <w:tc>
          <w:tcPr>
            <w:tcW w:w="2693" w:type="dxa"/>
            <w:vMerge w:val="restart"/>
            <w:shd w:val="clear" w:color="auto" w:fill="auto"/>
          </w:tcPr>
          <w:p w:rsidR="00F61BDE" w:rsidRPr="00817473" w:rsidRDefault="00F61BDE" w:rsidP="00F61BDE">
            <w:pPr>
              <w:pStyle w:val="a3"/>
              <w:rPr>
                <w:rFonts w:ascii="Times New Roman" w:eastAsia="標楷體" w:hAnsi="Times New Roman" w:cs="Times New Roman"/>
              </w:rPr>
            </w:pPr>
            <w:r w:rsidRPr="00817473">
              <w:rPr>
                <w:rFonts w:ascii="Times New Roman" w:eastAsia="標楷體" w:hAnsi="Times New Roman" w:cs="Times New Roman"/>
                <w:noProof/>
                <w:lang w:eastAsia="zh-TW"/>
              </w:rPr>
            </w:r>
            <w:r w:rsidRPr="00817473">
              <w:rPr>
                <w:rFonts w:ascii="Times New Roman" w:eastAsia="標楷體" w:hAnsi="Times New Roman" w:cs="Times New Roman"/>
              </w:rPr>
              <w:pict>
                <v:group id="_x0000_s1079" editas="canvas" style="width:123.85pt;height:166.7pt;mso-position-horizontal-relative:char;mso-position-vertical-relative:line" coordorigin="3233,7914" coordsize="2477,3334">
                  <o:lock v:ext="edit" aspectratio="t"/>
                  <v:shape id="_x0000_s1078" type="#_x0000_t75" style="position:absolute;left:3233;top:7914;width:2477;height:3334"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0" type="#_x0000_t176" style="position:absolute;left:3582;top:8172;width:1788;height:444">
                    <v:textbox style="mso-next-textbox:#_x0000_s1080">
                      <w:txbxContent>
                        <w:p w:rsidR="00F61BDE" w:rsidRPr="00F61BDE" w:rsidRDefault="00F61BDE" w:rsidP="00F61BDE">
                          <w:pPr>
                            <w:jc w:val="center"/>
                            <w:rPr>
                              <w:rFonts w:eastAsia="標楷體"/>
                              <w:sz w:val="24"/>
                              <w:szCs w:val="24"/>
                            </w:rPr>
                          </w:pPr>
                          <w:r w:rsidRPr="00F61BDE">
                            <w:rPr>
                              <w:rFonts w:eastAsia="標楷體" w:hint="eastAsia"/>
                              <w:sz w:val="24"/>
                              <w:szCs w:val="24"/>
                              <w:lang w:eastAsia="zh-TW"/>
                            </w:rPr>
                            <w:t>紀錄來源</w:t>
                          </w:r>
                        </w:p>
                      </w:txbxContent>
                    </v:textbox>
                  </v:shape>
                  <v:shape id="_x0000_s1081" type="#_x0000_t176" style="position:absolute;left:3582;top:8988;width:1788;height:444">
                    <v:textbox style="mso-next-textbox:#_x0000_s1081">
                      <w:txbxContent>
                        <w:p w:rsidR="00F61BDE" w:rsidRPr="00F61BDE" w:rsidRDefault="00F61BDE" w:rsidP="00F61BDE">
                          <w:pPr>
                            <w:jc w:val="center"/>
                            <w:rPr>
                              <w:rFonts w:eastAsia="標楷體"/>
                              <w:sz w:val="24"/>
                              <w:szCs w:val="24"/>
                            </w:rPr>
                          </w:pPr>
                          <w:r>
                            <w:rPr>
                              <w:rFonts w:eastAsia="標楷體" w:hint="eastAsia"/>
                              <w:sz w:val="24"/>
                              <w:szCs w:val="24"/>
                              <w:lang w:eastAsia="zh-TW"/>
                            </w:rPr>
                            <w:t>搜集</w:t>
                          </w:r>
                        </w:p>
                      </w:txbxContent>
                    </v:textbox>
                  </v:shape>
                  <v:shape id="_x0000_s1082" type="#_x0000_t176" style="position:absolute;left:3582;top:9768;width:1788;height:444">
                    <v:textbox style="mso-next-textbox:#_x0000_s1082">
                      <w:txbxContent>
                        <w:p w:rsidR="00F61BDE" w:rsidRPr="00F61BDE" w:rsidRDefault="00F61BDE" w:rsidP="00F61BDE">
                          <w:pPr>
                            <w:jc w:val="center"/>
                            <w:rPr>
                              <w:rFonts w:eastAsia="標楷體"/>
                              <w:sz w:val="24"/>
                              <w:szCs w:val="24"/>
                            </w:rPr>
                          </w:pPr>
                          <w:r>
                            <w:rPr>
                              <w:rFonts w:eastAsia="標楷體" w:hint="eastAsia"/>
                              <w:sz w:val="24"/>
                              <w:szCs w:val="24"/>
                              <w:lang w:eastAsia="zh-TW"/>
                            </w:rPr>
                            <w:t>歸檔</w:t>
                          </w:r>
                        </w:p>
                      </w:txbxContent>
                    </v:textbox>
                  </v:shape>
                  <v:shape id="_x0000_s1083" type="#_x0000_t176" style="position:absolute;left:3582;top:10596;width:1788;height:444">
                    <v:textbox style="mso-next-textbox:#_x0000_s1083">
                      <w:txbxContent>
                        <w:p w:rsidR="00F61BDE" w:rsidRPr="00F61BDE" w:rsidRDefault="00F61BDE" w:rsidP="00F61BDE">
                          <w:pPr>
                            <w:jc w:val="center"/>
                            <w:rPr>
                              <w:rFonts w:eastAsia="標楷體"/>
                              <w:sz w:val="24"/>
                              <w:szCs w:val="24"/>
                            </w:rPr>
                          </w:pPr>
                          <w:r>
                            <w:rPr>
                              <w:rFonts w:eastAsia="標楷體" w:hint="eastAsia"/>
                              <w:sz w:val="24"/>
                              <w:szCs w:val="24"/>
                              <w:lang w:eastAsia="zh-TW"/>
                            </w:rPr>
                            <w:t>維護與管理</w:t>
                          </w:r>
                        </w:p>
                      </w:txbxContent>
                    </v:textbox>
                  </v:shape>
                  <v:shapetype id="_x0000_t32" coordsize="21600,21600" o:spt="32" o:oned="t" path="m,l21600,21600e" filled="f">
                    <v:path arrowok="t" fillok="f" o:connecttype="none"/>
                    <o:lock v:ext="edit" shapetype="t"/>
                  </v:shapetype>
                  <v:shape id="_x0000_s1084" type="#_x0000_t32" style="position:absolute;left:4476;top:8616;width:1;height:372" o:connectortype="straight">
                    <v:stroke endarrow="block"/>
                  </v:shape>
                  <v:shape id="_x0000_s1085" type="#_x0000_t32" style="position:absolute;left:4476;top:9432;width:1;height:336" o:connectortype="straight">
                    <v:stroke endarrow="block"/>
                  </v:shape>
                  <v:shape id="_x0000_s1086" type="#_x0000_t32" style="position:absolute;left:4476;top:10212;width:1;height:384" o:connectortype="straight">
                    <v:stroke endarrow="block"/>
                  </v:shape>
                  <w10:wrap type="none"/>
                  <w10:anchorlock/>
                </v:group>
              </w:pict>
            </w:r>
          </w:p>
        </w:tc>
        <w:tc>
          <w:tcPr>
            <w:tcW w:w="998"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817473">
                <w:rPr>
                  <w:rFonts w:ascii="Times New Roman" w:eastAsia="標楷體" w:hAnsi="Times New Roman" w:cs="Times New Roman"/>
                  <w:sz w:val="24"/>
                  <w:szCs w:val="24"/>
                </w:rPr>
                <w:t>5.2.1</w:t>
              </w:r>
            </w:smartTag>
          </w:p>
        </w:tc>
        <w:tc>
          <w:tcPr>
            <w:tcW w:w="4074"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p>
        </w:tc>
      </w:tr>
      <w:tr w:rsidR="00817473" w:rsidRPr="00817473" w:rsidTr="00817473">
        <w:trPr>
          <w:trHeight w:val="827"/>
        </w:trPr>
        <w:tc>
          <w:tcPr>
            <w:tcW w:w="1242"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r w:rsidRPr="00817473">
              <w:rPr>
                <w:rFonts w:ascii="Times New Roman" w:eastAsia="標楷體" w:hAnsi="Times New Roman" w:cs="Times New Roman"/>
                <w:sz w:val="24"/>
                <w:szCs w:val="24"/>
              </w:rPr>
              <w:t>各單位</w:t>
            </w:r>
          </w:p>
        </w:tc>
        <w:tc>
          <w:tcPr>
            <w:tcW w:w="2693" w:type="dxa"/>
            <w:vMerge/>
            <w:shd w:val="clear" w:color="auto" w:fill="auto"/>
          </w:tcPr>
          <w:p w:rsidR="00F61BDE" w:rsidRPr="00817473" w:rsidRDefault="00F61BDE" w:rsidP="00F61BDE">
            <w:pPr>
              <w:pStyle w:val="a3"/>
              <w:rPr>
                <w:rFonts w:ascii="Times New Roman" w:eastAsia="標楷體" w:hAnsi="Times New Roman" w:cs="Times New Roman"/>
              </w:rPr>
            </w:pPr>
          </w:p>
        </w:tc>
        <w:tc>
          <w:tcPr>
            <w:tcW w:w="998"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817473">
                <w:rPr>
                  <w:rFonts w:ascii="Times New Roman" w:eastAsia="標楷體" w:hAnsi="Times New Roman" w:cs="Times New Roman"/>
                  <w:sz w:val="24"/>
                  <w:szCs w:val="24"/>
                </w:rPr>
                <w:t>5.2.2</w:t>
              </w:r>
            </w:smartTag>
          </w:p>
        </w:tc>
        <w:tc>
          <w:tcPr>
            <w:tcW w:w="4074"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p>
        </w:tc>
      </w:tr>
      <w:tr w:rsidR="00817473" w:rsidRPr="00817473" w:rsidTr="00817473">
        <w:trPr>
          <w:trHeight w:val="827"/>
        </w:trPr>
        <w:tc>
          <w:tcPr>
            <w:tcW w:w="1242"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r w:rsidRPr="00817473">
              <w:rPr>
                <w:rFonts w:ascii="Times New Roman" w:eastAsia="標楷體" w:hAnsi="Times New Roman" w:cs="Times New Roman"/>
                <w:sz w:val="24"/>
                <w:szCs w:val="24"/>
              </w:rPr>
              <w:t>各單位</w:t>
            </w:r>
          </w:p>
        </w:tc>
        <w:tc>
          <w:tcPr>
            <w:tcW w:w="2693" w:type="dxa"/>
            <w:vMerge/>
            <w:shd w:val="clear" w:color="auto" w:fill="auto"/>
          </w:tcPr>
          <w:p w:rsidR="00F61BDE" w:rsidRPr="00817473" w:rsidRDefault="00F61BDE" w:rsidP="00F61BDE">
            <w:pPr>
              <w:pStyle w:val="a3"/>
              <w:rPr>
                <w:rFonts w:ascii="Times New Roman" w:eastAsia="標楷體" w:hAnsi="Times New Roman" w:cs="Times New Roman"/>
              </w:rPr>
            </w:pPr>
          </w:p>
        </w:tc>
        <w:tc>
          <w:tcPr>
            <w:tcW w:w="998"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817473">
                <w:rPr>
                  <w:rFonts w:ascii="Times New Roman" w:eastAsia="標楷體" w:hAnsi="Times New Roman" w:cs="Times New Roman"/>
                  <w:sz w:val="24"/>
                  <w:szCs w:val="24"/>
                </w:rPr>
                <w:t>5.2.3</w:t>
              </w:r>
            </w:smartTag>
          </w:p>
        </w:tc>
        <w:tc>
          <w:tcPr>
            <w:tcW w:w="4074" w:type="dxa"/>
            <w:shd w:val="clear" w:color="auto" w:fill="auto"/>
            <w:vAlign w:val="center"/>
          </w:tcPr>
          <w:p w:rsidR="00F61BDE" w:rsidRPr="00817473" w:rsidRDefault="00F61BDE" w:rsidP="00817473">
            <w:pPr>
              <w:jc w:val="both"/>
              <w:rPr>
                <w:rFonts w:ascii="Times New Roman" w:eastAsia="標楷體" w:hAnsi="Times New Roman" w:cs="Times New Roman"/>
                <w:sz w:val="24"/>
                <w:szCs w:val="24"/>
                <w:lang w:eastAsia="zh-TW"/>
              </w:rPr>
            </w:pPr>
            <w:r w:rsidRPr="00817473">
              <w:rPr>
                <w:rFonts w:ascii="Times New Roman" w:eastAsia="標楷體" w:hAnsi="Times New Roman" w:cs="Times New Roman" w:hint="eastAsia"/>
                <w:sz w:val="24"/>
                <w:szCs w:val="24"/>
                <w:lang w:eastAsia="zh-TW"/>
              </w:rPr>
              <w:t>安全衛生紀錄管制一覽表</w:t>
            </w:r>
          </w:p>
          <w:p w:rsidR="00F61BDE" w:rsidRPr="00817473" w:rsidRDefault="00F61BDE" w:rsidP="00817473">
            <w:pPr>
              <w:jc w:val="both"/>
              <w:rPr>
                <w:rFonts w:ascii="Times New Roman" w:eastAsia="標楷體" w:hAnsi="Times New Roman" w:cs="Times New Roman"/>
                <w:sz w:val="24"/>
                <w:szCs w:val="24"/>
                <w:lang w:eastAsia="zh-TW"/>
              </w:rPr>
            </w:pPr>
            <w:r w:rsidRPr="00817473">
              <w:rPr>
                <w:rFonts w:ascii="Times New Roman" w:eastAsia="標楷體" w:hAnsi="Times New Roman" w:cs="Times New Roman" w:hint="eastAsia"/>
                <w:sz w:val="24"/>
                <w:szCs w:val="24"/>
                <w:lang w:eastAsia="zh-TW"/>
              </w:rPr>
              <w:t>安全衛生外部文件紀錄管制一覽表</w:t>
            </w:r>
          </w:p>
        </w:tc>
      </w:tr>
      <w:tr w:rsidR="00817473" w:rsidRPr="00817473" w:rsidTr="00817473">
        <w:trPr>
          <w:trHeight w:val="827"/>
        </w:trPr>
        <w:tc>
          <w:tcPr>
            <w:tcW w:w="1242"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r w:rsidRPr="00817473">
              <w:rPr>
                <w:rFonts w:ascii="Times New Roman" w:eastAsia="標楷體" w:hAnsi="Times New Roman" w:cs="Times New Roman"/>
                <w:sz w:val="24"/>
                <w:szCs w:val="24"/>
              </w:rPr>
              <w:t>各單位</w:t>
            </w:r>
          </w:p>
        </w:tc>
        <w:tc>
          <w:tcPr>
            <w:tcW w:w="2693" w:type="dxa"/>
            <w:vMerge/>
            <w:shd w:val="clear" w:color="auto" w:fill="auto"/>
          </w:tcPr>
          <w:p w:rsidR="00F61BDE" w:rsidRPr="00817473" w:rsidRDefault="00F61BDE" w:rsidP="00F61BDE">
            <w:pPr>
              <w:pStyle w:val="a3"/>
              <w:rPr>
                <w:rFonts w:ascii="Times New Roman" w:eastAsia="標楷體" w:hAnsi="Times New Roman" w:cs="Times New Roman"/>
              </w:rPr>
            </w:pPr>
          </w:p>
        </w:tc>
        <w:tc>
          <w:tcPr>
            <w:tcW w:w="998"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817473">
                <w:rPr>
                  <w:rFonts w:ascii="Times New Roman" w:eastAsia="標楷體" w:hAnsi="Times New Roman" w:cs="Times New Roman"/>
                  <w:sz w:val="24"/>
                  <w:szCs w:val="24"/>
                </w:rPr>
                <w:t>5.2.4</w:t>
              </w:r>
            </w:smartTag>
          </w:p>
        </w:tc>
        <w:tc>
          <w:tcPr>
            <w:tcW w:w="4074" w:type="dxa"/>
            <w:shd w:val="clear" w:color="auto" w:fill="auto"/>
            <w:vAlign w:val="center"/>
          </w:tcPr>
          <w:p w:rsidR="00F61BDE" w:rsidRPr="00817473" w:rsidRDefault="00F61BDE" w:rsidP="00817473">
            <w:pPr>
              <w:jc w:val="center"/>
              <w:rPr>
                <w:rFonts w:ascii="Times New Roman" w:eastAsia="標楷體" w:hAnsi="Times New Roman" w:cs="Times New Roman"/>
                <w:sz w:val="24"/>
                <w:szCs w:val="24"/>
              </w:rPr>
            </w:pPr>
          </w:p>
        </w:tc>
      </w:tr>
    </w:tbl>
    <w:p w:rsidR="00F61BDE" w:rsidRDefault="00F61BDE" w:rsidP="00FF0240">
      <w:pPr>
        <w:pStyle w:val="a3"/>
        <w:ind w:leftChars="257" w:left="565"/>
        <w:rPr>
          <w:rFonts w:ascii="Times New Roman" w:eastAsia="標楷體" w:hAnsi="Times New Roman" w:cs="Times New Roman" w:hint="eastAsia"/>
          <w:spacing w:val="-4"/>
          <w:lang w:eastAsia="zh-TW"/>
        </w:rPr>
      </w:pPr>
    </w:p>
    <w:p w:rsidR="003A16B5" w:rsidRPr="007177A1" w:rsidRDefault="003A16B5" w:rsidP="00FF0240">
      <w:pPr>
        <w:pStyle w:val="a3"/>
        <w:ind w:leftChars="257" w:left="565"/>
        <w:rPr>
          <w:rFonts w:ascii="Times New Roman" w:eastAsia="標楷體" w:hAnsi="Times New Roman" w:cs="Times New Roman"/>
          <w:lang w:eastAsia="zh-TW"/>
        </w:rPr>
      </w:pPr>
      <w:r w:rsidRPr="007177A1">
        <w:rPr>
          <w:rFonts w:ascii="Times New Roman" w:eastAsia="標楷體" w:hAnsi="Times New Roman" w:cs="Times New Roman"/>
          <w:spacing w:val="-4"/>
          <w:lang w:eastAsia="zh-TW"/>
        </w:rPr>
        <w:t xml:space="preserve">5.2 </w:t>
      </w:r>
      <w:r w:rsidRPr="007177A1">
        <w:rPr>
          <w:rFonts w:ascii="Times New Roman" w:eastAsia="標楷體" w:hAnsi="Times New Roman" w:cs="Times New Roman"/>
          <w:spacing w:val="-10"/>
          <w:lang w:eastAsia="zh-TW"/>
        </w:rPr>
        <w:t>作業說明：</w:t>
      </w:r>
    </w:p>
    <w:p w:rsidR="003A16B5" w:rsidRPr="007177A1" w:rsidRDefault="003A16B5" w:rsidP="00CA657A">
      <w:pPr>
        <w:pStyle w:val="a3"/>
        <w:ind w:left="993"/>
        <w:rPr>
          <w:rFonts w:ascii="Times New Roman" w:eastAsia="標楷體" w:hAnsi="Times New Roman" w:cs="Times New Roman"/>
          <w:lang w:eastAsia="zh-TW"/>
        </w:rPr>
      </w:pPr>
      <w:r w:rsidRPr="007177A1">
        <w:rPr>
          <w:rFonts w:ascii="Times New Roman" w:eastAsia="標楷體" w:hAnsi="Times New Roman" w:cs="Times New Roman"/>
          <w:spacing w:val="-5"/>
          <w:lang w:eastAsia="zh-TW"/>
        </w:rPr>
        <w:t>5.2.1</w:t>
      </w:r>
      <w:r w:rsidR="00CA657A">
        <w:rPr>
          <w:rFonts w:ascii="Times New Roman" w:eastAsia="標楷體" w:hAnsi="Times New Roman" w:cs="Times New Roman" w:hint="eastAsia"/>
          <w:spacing w:val="-5"/>
          <w:lang w:eastAsia="zh-TW"/>
        </w:rPr>
        <w:t xml:space="preserve">  </w:t>
      </w:r>
      <w:r w:rsidRPr="007177A1">
        <w:rPr>
          <w:rFonts w:ascii="Times New Roman" w:eastAsia="標楷體" w:hAnsi="Times New Roman" w:cs="Times New Roman"/>
          <w:spacing w:val="-10"/>
          <w:lang w:eastAsia="zh-TW"/>
        </w:rPr>
        <w:t>紀錄來源</w:t>
      </w:r>
    </w:p>
    <w:p w:rsidR="003A16B5" w:rsidRPr="001752C7" w:rsidRDefault="003A16B5" w:rsidP="00CA657A">
      <w:pPr>
        <w:pStyle w:val="a3"/>
        <w:ind w:left="1560" w:right="922"/>
        <w:rPr>
          <w:rFonts w:ascii="Times New Roman" w:eastAsia="標楷體" w:hAnsi="Times New Roman" w:cs="Times New Roman"/>
          <w:lang w:eastAsia="zh-TW"/>
        </w:rPr>
      </w:pPr>
      <w:r w:rsidRPr="007177A1">
        <w:rPr>
          <w:rFonts w:ascii="Times New Roman" w:eastAsia="標楷體" w:hAnsi="Times New Roman" w:cs="Times New Roman"/>
          <w:spacing w:val="-10"/>
          <w:lang w:eastAsia="zh-TW"/>
        </w:rPr>
        <w:t>包含有關品質</w:t>
      </w:r>
      <w:r w:rsidRPr="007177A1">
        <w:rPr>
          <w:rFonts w:ascii="Times New Roman" w:eastAsia="標楷體" w:hAnsi="Times New Roman" w:cs="Times New Roman"/>
          <w:spacing w:val="-10"/>
          <w:lang w:eastAsia="zh-TW"/>
        </w:rPr>
        <w:t>/</w:t>
      </w:r>
      <w:r w:rsidRPr="007177A1">
        <w:rPr>
          <w:rFonts w:ascii="Times New Roman" w:eastAsia="標楷體" w:hAnsi="Times New Roman" w:cs="Times New Roman"/>
          <w:spacing w:val="-10"/>
          <w:lang w:eastAsia="zh-TW"/>
        </w:rPr>
        <w:t>安衛管理系統要求之各項記錄，如日常檢驗記錄、測</w:t>
      </w:r>
      <w:r w:rsidRPr="007177A1">
        <w:rPr>
          <w:rFonts w:ascii="Times New Roman" w:eastAsia="標楷體" w:hAnsi="Times New Roman" w:cs="Times New Roman"/>
          <w:spacing w:val="-10"/>
          <w:lang w:eastAsia="zh-TW"/>
        </w:rPr>
        <w:t xml:space="preserve"> </w:t>
      </w:r>
      <w:r w:rsidRPr="007177A1">
        <w:rPr>
          <w:rFonts w:ascii="Times New Roman" w:eastAsia="標楷體" w:hAnsi="Times New Roman" w:cs="Times New Roman"/>
          <w:spacing w:val="-10"/>
          <w:lang w:eastAsia="zh-TW"/>
        </w:rPr>
        <w:t>試報告、稽核報告及設備保養記錄等。</w:t>
      </w:r>
    </w:p>
    <w:p w:rsidR="003A16B5" w:rsidRPr="007177A1" w:rsidRDefault="003A16B5" w:rsidP="00CA657A">
      <w:pPr>
        <w:pStyle w:val="a3"/>
        <w:ind w:left="993"/>
        <w:rPr>
          <w:rFonts w:ascii="Times New Roman" w:eastAsia="標楷體" w:hAnsi="Times New Roman" w:cs="Times New Roman"/>
          <w:lang w:eastAsia="zh-TW"/>
        </w:rPr>
      </w:pPr>
      <w:r w:rsidRPr="007177A1">
        <w:rPr>
          <w:rFonts w:ascii="Times New Roman" w:eastAsia="標楷體" w:hAnsi="Times New Roman" w:cs="Times New Roman"/>
          <w:spacing w:val="-5"/>
          <w:lang w:eastAsia="zh-TW"/>
        </w:rPr>
        <w:t>5.2.2</w:t>
      </w:r>
      <w:r w:rsidR="00CA657A">
        <w:rPr>
          <w:rFonts w:ascii="Times New Roman" w:eastAsia="標楷體" w:hAnsi="Times New Roman" w:cs="Times New Roman" w:hint="eastAsia"/>
          <w:spacing w:val="-5"/>
          <w:lang w:eastAsia="zh-TW"/>
        </w:rPr>
        <w:t xml:space="preserve">  </w:t>
      </w:r>
      <w:r w:rsidRPr="007177A1">
        <w:rPr>
          <w:rFonts w:ascii="Times New Roman" w:eastAsia="標楷體" w:hAnsi="Times New Roman" w:cs="Times New Roman"/>
          <w:spacing w:val="-10"/>
          <w:lang w:eastAsia="zh-TW"/>
        </w:rPr>
        <w:t>搜集</w:t>
      </w:r>
    </w:p>
    <w:p w:rsidR="003A16B5" w:rsidRPr="007177A1" w:rsidRDefault="003A16B5" w:rsidP="00CA657A">
      <w:pPr>
        <w:pStyle w:val="a3"/>
        <w:ind w:left="1560" w:firstLine="2"/>
        <w:rPr>
          <w:rFonts w:ascii="Times New Roman" w:eastAsia="標楷體" w:hAnsi="Times New Roman" w:cs="Times New Roman"/>
          <w:lang w:eastAsia="zh-TW"/>
        </w:rPr>
      </w:pPr>
      <w:r w:rsidRPr="007177A1">
        <w:rPr>
          <w:rFonts w:ascii="Times New Roman" w:eastAsia="標楷體" w:hAnsi="Times New Roman" w:cs="Times New Roman"/>
          <w:spacing w:val="-11"/>
          <w:lang w:eastAsia="zh-TW"/>
        </w:rPr>
        <w:t>受驗證單位應依各項環境管理程序及作業標準書要求之日常記錄予以搜集，其搜集方式分為每日、每週、及每月等</w:t>
      </w:r>
      <w:r w:rsidRPr="007177A1">
        <w:rPr>
          <w:rFonts w:ascii="Times New Roman" w:eastAsia="標楷體" w:hAnsi="Times New Roman" w:cs="Times New Roman"/>
          <w:spacing w:val="-11"/>
          <w:lang w:eastAsia="zh-TW"/>
        </w:rPr>
        <w:t>(</w:t>
      </w:r>
      <w:r w:rsidRPr="007177A1">
        <w:rPr>
          <w:rFonts w:ascii="Times New Roman" w:eastAsia="標楷體" w:hAnsi="Times New Roman" w:cs="Times New Roman"/>
          <w:spacing w:val="-11"/>
          <w:lang w:eastAsia="zh-TW"/>
        </w:rPr>
        <w:t>依現況規劃</w:t>
      </w:r>
      <w:r w:rsidRPr="007177A1">
        <w:rPr>
          <w:rFonts w:ascii="Times New Roman" w:eastAsia="標楷體" w:hAnsi="Times New Roman" w:cs="Times New Roman"/>
          <w:spacing w:val="-11"/>
          <w:lang w:eastAsia="zh-TW"/>
        </w:rPr>
        <w:t>)</w:t>
      </w:r>
      <w:r w:rsidRPr="007177A1">
        <w:rPr>
          <w:rFonts w:ascii="Times New Roman" w:eastAsia="標楷體" w:hAnsi="Times New Roman" w:cs="Times New Roman"/>
          <w:spacing w:val="-11"/>
          <w:lang w:eastAsia="zh-TW"/>
        </w:rPr>
        <w:t>。</w:t>
      </w:r>
    </w:p>
    <w:p w:rsidR="003A16B5" w:rsidRPr="007177A1" w:rsidRDefault="003A16B5" w:rsidP="00CA657A">
      <w:pPr>
        <w:pStyle w:val="a3"/>
        <w:ind w:left="993"/>
        <w:rPr>
          <w:rFonts w:ascii="Times New Roman" w:eastAsia="標楷體" w:hAnsi="Times New Roman" w:cs="Times New Roman"/>
          <w:lang w:eastAsia="zh-TW"/>
        </w:rPr>
      </w:pPr>
      <w:r w:rsidRPr="007177A1">
        <w:rPr>
          <w:rFonts w:ascii="Times New Roman" w:eastAsia="標楷體" w:hAnsi="Times New Roman" w:cs="Times New Roman"/>
          <w:spacing w:val="-5"/>
          <w:lang w:eastAsia="zh-TW"/>
        </w:rPr>
        <w:t>5.2.3</w:t>
      </w:r>
      <w:r w:rsidR="00CA657A">
        <w:rPr>
          <w:rFonts w:ascii="Times New Roman" w:eastAsia="標楷體" w:hAnsi="Times New Roman" w:cs="Times New Roman" w:hint="eastAsia"/>
          <w:spacing w:val="-5"/>
          <w:lang w:eastAsia="zh-TW"/>
        </w:rPr>
        <w:t xml:space="preserve">  </w:t>
      </w:r>
      <w:r w:rsidRPr="007177A1">
        <w:rPr>
          <w:rFonts w:ascii="Times New Roman" w:eastAsia="標楷體" w:hAnsi="Times New Roman" w:cs="Times New Roman"/>
          <w:spacing w:val="-10"/>
          <w:lang w:eastAsia="zh-TW"/>
        </w:rPr>
        <w:t>歸檔</w:t>
      </w:r>
    </w:p>
    <w:p w:rsidR="003A16B5" w:rsidRPr="007177A1" w:rsidRDefault="003A16B5" w:rsidP="00CA657A">
      <w:pPr>
        <w:pStyle w:val="a3"/>
        <w:ind w:left="1560"/>
        <w:rPr>
          <w:rFonts w:ascii="Times New Roman" w:eastAsia="標楷體" w:hAnsi="Times New Roman" w:cs="Times New Roman"/>
          <w:lang w:eastAsia="zh-TW"/>
        </w:rPr>
      </w:pPr>
      <w:r w:rsidRPr="007177A1">
        <w:rPr>
          <w:rFonts w:ascii="Times New Roman" w:eastAsia="標楷體" w:hAnsi="Times New Roman" w:cs="Times New Roman"/>
          <w:spacing w:val="-15"/>
          <w:lang w:eastAsia="zh-TW"/>
        </w:rPr>
        <w:t xml:space="preserve"> </w:t>
      </w:r>
      <w:r w:rsidRPr="007177A1">
        <w:rPr>
          <w:rFonts w:ascii="Times New Roman" w:eastAsia="標楷體" w:hAnsi="Times New Roman" w:cs="Times New Roman"/>
          <w:spacing w:val="-15"/>
          <w:lang w:eastAsia="zh-TW"/>
        </w:rPr>
        <w:t>建立「</w:t>
      </w:r>
      <w:r w:rsidRPr="007177A1">
        <w:rPr>
          <w:rFonts w:ascii="Times New Roman" w:eastAsia="標楷體" w:hAnsi="Times New Roman" w:cs="Times New Roman"/>
          <w:color w:val="000000"/>
          <w:lang w:eastAsia="zh-TW"/>
        </w:rPr>
        <w:t>安全衛生紀錄管制表</w:t>
      </w:r>
      <w:r w:rsidRPr="007177A1">
        <w:rPr>
          <w:rFonts w:ascii="Times New Roman" w:eastAsia="標楷體" w:hAnsi="Times New Roman" w:cs="Times New Roman"/>
          <w:lang w:eastAsia="zh-TW"/>
        </w:rPr>
        <w:t>(455-ES230001)</w:t>
      </w:r>
      <w:r w:rsidRPr="007177A1">
        <w:rPr>
          <w:rFonts w:ascii="Times New Roman" w:eastAsia="標楷體" w:hAnsi="Times New Roman" w:cs="Times New Roman"/>
          <w:spacing w:val="-15"/>
          <w:lang w:eastAsia="zh-TW"/>
        </w:rPr>
        <w:t>」，其內容含有編號、記錄名</w:t>
      </w:r>
      <w:r w:rsidRPr="007177A1">
        <w:rPr>
          <w:rFonts w:ascii="Times New Roman" w:eastAsia="標楷體" w:hAnsi="Times New Roman" w:cs="Times New Roman"/>
          <w:spacing w:val="-15"/>
          <w:lang w:eastAsia="zh-TW"/>
        </w:rPr>
        <w:t xml:space="preserve"> </w:t>
      </w:r>
      <w:r w:rsidRPr="007177A1">
        <w:rPr>
          <w:rFonts w:ascii="Times New Roman" w:eastAsia="標楷體" w:hAnsi="Times New Roman" w:cs="Times New Roman"/>
          <w:spacing w:val="-15"/>
          <w:lang w:eastAsia="zh-TW"/>
        </w:rPr>
        <w:t>稱、保管人、保管期限、建檔方式及地</w:t>
      </w:r>
      <w:r w:rsidRPr="007177A1">
        <w:rPr>
          <w:rFonts w:ascii="Times New Roman" w:eastAsia="標楷體" w:hAnsi="Times New Roman" w:cs="Times New Roman"/>
          <w:spacing w:val="-15"/>
          <w:lang w:eastAsia="zh-TW"/>
        </w:rPr>
        <w:t xml:space="preserve"> </w:t>
      </w:r>
      <w:r w:rsidRPr="007177A1">
        <w:rPr>
          <w:rFonts w:ascii="Times New Roman" w:eastAsia="標楷體" w:hAnsi="Times New Roman" w:cs="Times New Roman"/>
          <w:spacing w:val="-10"/>
          <w:lang w:eastAsia="zh-TW"/>
        </w:rPr>
        <w:t>點。</w:t>
      </w:r>
    </w:p>
    <w:p w:rsidR="003A16B5" w:rsidRPr="007177A1" w:rsidRDefault="003A16B5" w:rsidP="00CA657A">
      <w:pPr>
        <w:pStyle w:val="a3"/>
        <w:ind w:left="993"/>
        <w:rPr>
          <w:rFonts w:ascii="Times New Roman" w:eastAsia="標楷體" w:hAnsi="Times New Roman" w:cs="Times New Roman"/>
          <w:lang w:eastAsia="zh-TW"/>
        </w:rPr>
      </w:pPr>
      <w:r w:rsidRPr="007177A1">
        <w:rPr>
          <w:rFonts w:ascii="Times New Roman" w:eastAsia="標楷體" w:hAnsi="Times New Roman" w:cs="Times New Roman"/>
          <w:spacing w:val="-5"/>
          <w:lang w:eastAsia="zh-TW"/>
        </w:rPr>
        <w:t>5.2.4</w:t>
      </w:r>
      <w:r w:rsidR="00CA657A">
        <w:rPr>
          <w:rFonts w:ascii="Times New Roman" w:eastAsia="標楷體" w:hAnsi="Times New Roman" w:cs="Times New Roman" w:hint="eastAsia"/>
          <w:spacing w:val="-5"/>
          <w:lang w:eastAsia="zh-TW"/>
        </w:rPr>
        <w:t xml:space="preserve">  </w:t>
      </w:r>
      <w:r w:rsidRPr="007177A1">
        <w:rPr>
          <w:rFonts w:ascii="Times New Roman" w:eastAsia="標楷體" w:hAnsi="Times New Roman" w:cs="Times New Roman"/>
          <w:spacing w:val="-11"/>
          <w:lang w:eastAsia="zh-TW"/>
        </w:rPr>
        <w:t>維護與管理</w:t>
      </w:r>
    </w:p>
    <w:p w:rsidR="003A16B5" w:rsidRPr="007177A1" w:rsidRDefault="003A16B5" w:rsidP="00CA657A">
      <w:pPr>
        <w:pStyle w:val="a3"/>
        <w:tabs>
          <w:tab w:val="left" w:pos="2681"/>
        </w:tabs>
        <w:ind w:leftChars="710" w:left="1843" w:right="753" w:hangingChars="117" w:hanging="281"/>
        <w:rPr>
          <w:rFonts w:ascii="Times New Roman" w:eastAsia="標楷體" w:hAnsi="Times New Roman" w:cs="Times New Roman"/>
          <w:lang w:eastAsia="zh-TW"/>
        </w:rPr>
      </w:pPr>
      <w:r w:rsidRPr="007177A1">
        <w:rPr>
          <w:rFonts w:ascii="Times New Roman" w:eastAsia="標楷體" w:hAnsi="Times New Roman" w:cs="Times New Roman"/>
          <w:lang w:eastAsia="zh-TW"/>
        </w:rPr>
        <w:t>1</w:t>
      </w:r>
      <w:r w:rsidR="00CA657A">
        <w:rPr>
          <w:rFonts w:ascii="Times New Roman" w:eastAsia="標楷體" w:hAnsi="Times New Roman" w:cs="Times New Roman" w:hint="eastAsia"/>
          <w:lang w:eastAsia="zh-TW"/>
        </w:rPr>
        <w:t xml:space="preserve">. </w:t>
      </w:r>
      <w:r w:rsidRPr="007177A1">
        <w:rPr>
          <w:rFonts w:ascii="Times New Roman" w:eastAsia="標楷體" w:hAnsi="Times New Roman" w:cs="Times New Roman"/>
          <w:spacing w:val="-11"/>
          <w:lang w:eastAsia="zh-TW"/>
        </w:rPr>
        <w:t>各受驗證單位對記錄需儲存於適當之地點，並指派專人負責維護與</w:t>
      </w:r>
      <w:r w:rsidRPr="007177A1">
        <w:rPr>
          <w:rFonts w:ascii="Times New Roman" w:eastAsia="標楷體" w:hAnsi="Times New Roman" w:cs="Times New Roman"/>
          <w:spacing w:val="-11"/>
          <w:lang w:eastAsia="zh-TW"/>
        </w:rPr>
        <w:t xml:space="preserve"> </w:t>
      </w:r>
      <w:r w:rsidRPr="007177A1">
        <w:rPr>
          <w:rFonts w:ascii="Times New Roman" w:eastAsia="標楷體" w:hAnsi="Times New Roman" w:cs="Times New Roman"/>
          <w:spacing w:val="-11"/>
          <w:lang w:eastAsia="zh-TW"/>
        </w:rPr>
        <w:t>管理，以方便取閱並防止損壞遺失。</w:t>
      </w:r>
    </w:p>
    <w:p w:rsidR="003A16B5" w:rsidRPr="007177A1" w:rsidRDefault="003A16B5" w:rsidP="00CA657A">
      <w:pPr>
        <w:pStyle w:val="a3"/>
        <w:ind w:left="1560"/>
        <w:jc w:val="both"/>
        <w:rPr>
          <w:rFonts w:ascii="Times New Roman" w:eastAsia="標楷體" w:hAnsi="Times New Roman" w:cs="Times New Roman"/>
          <w:lang w:eastAsia="zh-TW"/>
        </w:rPr>
      </w:pPr>
      <w:r w:rsidRPr="007177A1">
        <w:rPr>
          <w:rFonts w:ascii="Times New Roman" w:eastAsia="標楷體" w:hAnsi="Times New Roman" w:cs="Times New Roman"/>
          <w:lang w:eastAsia="zh-TW"/>
        </w:rPr>
        <w:lastRenderedPageBreak/>
        <w:t>2</w:t>
      </w:r>
      <w:r w:rsidR="00CA657A">
        <w:rPr>
          <w:rFonts w:ascii="Times New Roman" w:eastAsia="標楷體" w:hAnsi="Times New Roman" w:cs="Times New Roman" w:hint="eastAsia"/>
          <w:lang w:eastAsia="zh-TW"/>
        </w:rPr>
        <w:t>.</w:t>
      </w:r>
      <w:r w:rsidRPr="007177A1">
        <w:rPr>
          <w:rFonts w:ascii="Times New Roman" w:eastAsia="標楷體" w:hAnsi="Times New Roman" w:cs="Times New Roman"/>
          <w:lang w:eastAsia="zh-TW"/>
        </w:rPr>
        <w:t xml:space="preserve"> </w:t>
      </w:r>
      <w:r w:rsidRPr="007177A1">
        <w:rPr>
          <w:rFonts w:ascii="Times New Roman" w:eastAsia="標楷體" w:hAnsi="Times New Roman" w:cs="Times New Roman"/>
          <w:lang w:eastAsia="zh-TW"/>
        </w:rPr>
        <w:t>各受驗證單位記錄之保存下限，應符合相關法令之規定。</w:t>
      </w:r>
    </w:p>
    <w:p w:rsidR="003A16B5" w:rsidRPr="007177A1" w:rsidRDefault="003A16B5" w:rsidP="00CA657A">
      <w:pPr>
        <w:pStyle w:val="a3"/>
        <w:ind w:left="1560"/>
        <w:jc w:val="both"/>
        <w:rPr>
          <w:rFonts w:ascii="Times New Roman" w:eastAsia="標楷體" w:hAnsi="Times New Roman" w:cs="Times New Roman"/>
          <w:lang w:eastAsia="zh-TW"/>
        </w:rPr>
      </w:pPr>
      <w:r w:rsidRPr="007177A1">
        <w:rPr>
          <w:rFonts w:ascii="Times New Roman" w:eastAsia="標楷體" w:hAnsi="Times New Roman" w:cs="Times New Roman"/>
          <w:lang w:eastAsia="zh-TW"/>
        </w:rPr>
        <w:t>3</w:t>
      </w:r>
      <w:r w:rsidR="00CA657A">
        <w:rPr>
          <w:rFonts w:ascii="Times New Roman" w:eastAsia="標楷體" w:hAnsi="Times New Roman" w:cs="Times New Roman" w:hint="eastAsia"/>
          <w:lang w:eastAsia="zh-TW"/>
        </w:rPr>
        <w:t>.</w:t>
      </w:r>
      <w:r w:rsidRPr="007177A1">
        <w:rPr>
          <w:rFonts w:ascii="Times New Roman" w:eastAsia="標楷體" w:hAnsi="Times New Roman" w:cs="Times New Roman"/>
          <w:lang w:eastAsia="zh-TW"/>
        </w:rPr>
        <w:t xml:space="preserve"> </w:t>
      </w:r>
      <w:r w:rsidRPr="007177A1">
        <w:rPr>
          <w:rFonts w:ascii="Times New Roman" w:eastAsia="標楷體" w:hAnsi="Times New Roman" w:cs="Times New Roman"/>
          <w:lang w:eastAsia="zh-TW"/>
        </w:rPr>
        <w:t>各受驗證單位記錄之保存下限為一年。</w:t>
      </w:r>
    </w:p>
    <w:p w:rsidR="003A16B5" w:rsidRPr="007177A1" w:rsidRDefault="003A16B5" w:rsidP="00CA657A">
      <w:pPr>
        <w:pStyle w:val="a3"/>
        <w:ind w:left="1560"/>
        <w:jc w:val="both"/>
        <w:rPr>
          <w:rFonts w:ascii="Times New Roman" w:eastAsia="標楷體" w:hAnsi="Times New Roman" w:cs="Times New Roman"/>
          <w:lang w:eastAsia="zh-TW"/>
        </w:rPr>
      </w:pPr>
      <w:r w:rsidRPr="007177A1">
        <w:rPr>
          <w:rFonts w:ascii="Times New Roman" w:eastAsia="標楷體" w:hAnsi="Times New Roman" w:cs="Times New Roman"/>
          <w:lang w:eastAsia="zh-TW"/>
        </w:rPr>
        <w:t>4</w:t>
      </w:r>
      <w:r w:rsidR="00CA657A">
        <w:rPr>
          <w:rFonts w:ascii="Times New Roman" w:eastAsia="標楷體" w:hAnsi="Times New Roman" w:cs="Times New Roman" w:hint="eastAsia"/>
          <w:lang w:eastAsia="zh-TW"/>
        </w:rPr>
        <w:t>.</w:t>
      </w:r>
      <w:r w:rsidRPr="007177A1">
        <w:rPr>
          <w:rFonts w:ascii="Times New Roman" w:eastAsia="標楷體" w:hAnsi="Times New Roman" w:cs="Times New Roman"/>
          <w:lang w:eastAsia="zh-TW"/>
        </w:rPr>
        <w:t xml:space="preserve"> </w:t>
      </w:r>
      <w:r w:rsidRPr="007177A1">
        <w:rPr>
          <w:rFonts w:ascii="Times New Roman" w:eastAsia="標楷體" w:hAnsi="Times New Roman" w:cs="Times New Roman"/>
          <w:lang w:eastAsia="zh-TW"/>
        </w:rPr>
        <w:t>各受驗證單位可於每年年初將其過期之記錄予以銷毀。</w:t>
      </w:r>
    </w:p>
    <w:p w:rsidR="003A16B5" w:rsidRPr="007177A1" w:rsidRDefault="003A16B5" w:rsidP="00CA657A">
      <w:pPr>
        <w:pStyle w:val="a3"/>
        <w:ind w:leftChars="450" w:left="1556" w:right="755" w:hangingChars="241" w:hanging="566"/>
        <w:rPr>
          <w:rFonts w:ascii="Times New Roman" w:eastAsia="標楷體" w:hAnsi="Times New Roman" w:cs="Times New Roman"/>
          <w:lang w:eastAsia="zh-TW"/>
        </w:rPr>
      </w:pPr>
      <w:r w:rsidRPr="007177A1">
        <w:rPr>
          <w:rFonts w:ascii="Times New Roman" w:eastAsia="標楷體" w:hAnsi="Times New Roman" w:cs="Times New Roman"/>
          <w:spacing w:val="-5"/>
          <w:lang w:eastAsia="zh-TW"/>
        </w:rPr>
        <w:t>5.2.5</w:t>
      </w:r>
      <w:r w:rsidR="00CA657A">
        <w:rPr>
          <w:rFonts w:ascii="Times New Roman" w:eastAsia="標楷體" w:hAnsi="Times New Roman" w:cs="Times New Roman" w:hint="eastAsia"/>
          <w:spacing w:val="-5"/>
          <w:lang w:eastAsia="zh-TW"/>
        </w:rPr>
        <w:t xml:space="preserve">  </w:t>
      </w:r>
      <w:r w:rsidRPr="007177A1">
        <w:rPr>
          <w:rFonts w:ascii="Times New Roman" w:eastAsia="標楷體" w:hAnsi="Times New Roman" w:cs="Times New Roman"/>
          <w:spacing w:val="-15"/>
          <w:lang w:eastAsia="zh-TW"/>
        </w:rPr>
        <w:t>紀錄之制定、修訂、審查、核准、編碼、發行及廢止依文件與資料管理</w:t>
      </w:r>
      <w:r w:rsidRPr="007177A1">
        <w:rPr>
          <w:rFonts w:ascii="Times New Roman" w:eastAsia="標楷體" w:hAnsi="Times New Roman" w:cs="Times New Roman"/>
          <w:spacing w:val="-15"/>
          <w:lang w:eastAsia="zh-TW"/>
        </w:rPr>
        <w:t xml:space="preserve"> </w:t>
      </w:r>
      <w:r w:rsidRPr="007177A1">
        <w:rPr>
          <w:rFonts w:ascii="Times New Roman" w:eastAsia="標楷體" w:hAnsi="Times New Roman" w:cs="Times New Roman"/>
          <w:spacing w:val="-10"/>
          <w:lang w:eastAsia="zh-TW"/>
        </w:rPr>
        <w:t>程序相關規定辦理。</w:t>
      </w:r>
    </w:p>
    <w:p w:rsidR="003A16B5" w:rsidRPr="002727FB" w:rsidRDefault="003A16B5" w:rsidP="002727FB">
      <w:pPr>
        <w:pStyle w:val="a3"/>
        <w:ind w:leftChars="450" w:left="1556" w:right="698" w:hangingChars="241" w:hanging="566"/>
        <w:rPr>
          <w:rFonts w:ascii="Times New Roman" w:eastAsia="標楷體" w:hAnsi="Times New Roman" w:cs="Times New Roman" w:hint="eastAsia"/>
          <w:lang w:eastAsia="zh-TW"/>
        </w:rPr>
      </w:pPr>
      <w:r w:rsidRPr="007177A1">
        <w:rPr>
          <w:rFonts w:ascii="Times New Roman" w:eastAsia="標楷體" w:hAnsi="Times New Roman" w:cs="Times New Roman"/>
          <w:spacing w:val="-5"/>
          <w:lang w:eastAsia="zh-TW"/>
        </w:rPr>
        <w:t>5.2.6</w:t>
      </w:r>
      <w:r w:rsidR="00CA657A">
        <w:rPr>
          <w:rFonts w:ascii="Times New Roman" w:eastAsia="標楷體" w:hAnsi="Times New Roman" w:cs="Times New Roman" w:hint="eastAsia"/>
          <w:spacing w:val="-5"/>
          <w:lang w:eastAsia="zh-TW"/>
        </w:rPr>
        <w:t xml:space="preserve">  </w:t>
      </w:r>
      <w:r w:rsidRPr="007177A1">
        <w:rPr>
          <w:rFonts w:ascii="Times New Roman" w:eastAsia="標楷體" w:hAnsi="Times New Roman" w:cs="Times New Roman"/>
          <w:spacing w:val="-12"/>
          <w:lang w:eastAsia="zh-TW"/>
        </w:rPr>
        <w:t>安全衛生外部文件紀錄管制一覽表，為非本校所提供之安全衛生紀錄，</w:t>
      </w:r>
      <w:r w:rsidRPr="007177A1">
        <w:rPr>
          <w:rFonts w:ascii="Times New Roman" w:eastAsia="標楷體" w:hAnsi="Times New Roman" w:cs="Times New Roman"/>
          <w:spacing w:val="-12"/>
          <w:lang w:eastAsia="zh-TW"/>
        </w:rPr>
        <w:t xml:space="preserve"> </w:t>
      </w:r>
      <w:r w:rsidRPr="007177A1">
        <w:rPr>
          <w:rFonts w:ascii="Times New Roman" w:eastAsia="標楷體" w:hAnsi="Times New Roman" w:cs="Times New Roman"/>
          <w:spacing w:val="-10"/>
          <w:lang w:eastAsia="zh-TW"/>
        </w:rPr>
        <w:t>屬外部文件。</w:t>
      </w:r>
      <w:bookmarkStart w:id="0" w:name="_GoBack"/>
      <w:bookmarkEnd w:id="0"/>
    </w:p>
    <w:p w:rsidR="003A16B5" w:rsidRPr="007177A1" w:rsidRDefault="003A16B5" w:rsidP="00C340E3">
      <w:pPr>
        <w:pStyle w:val="1"/>
        <w:spacing w:before="0"/>
        <w:ind w:leftChars="64" w:left="143" w:hanging="2"/>
        <w:rPr>
          <w:rFonts w:ascii="Times New Roman" w:eastAsia="標楷體" w:hAnsi="Times New Roman" w:cs="Times New Roman"/>
          <w:spacing w:val="-4"/>
          <w:lang w:eastAsia="zh-TW"/>
        </w:rPr>
      </w:pPr>
    </w:p>
    <w:p w:rsidR="003A16B5" w:rsidRPr="007177A1" w:rsidRDefault="00131D51" w:rsidP="00C340E3">
      <w:pPr>
        <w:pStyle w:val="1"/>
        <w:tabs>
          <w:tab w:val="left" w:pos="1061"/>
        </w:tabs>
        <w:spacing w:before="0"/>
        <w:ind w:leftChars="64" w:left="143" w:hanging="2"/>
        <w:rPr>
          <w:rFonts w:ascii="Times New Roman" w:eastAsia="標楷體" w:hAnsi="Times New Roman" w:cs="Times New Roman"/>
          <w:lang w:eastAsia="zh-TW"/>
        </w:rPr>
      </w:pPr>
      <w:r w:rsidRPr="00131D51">
        <w:rPr>
          <w:rFonts w:ascii="Times New Roman" w:eastAsia="標楷體" w:hAnsi="Times New Roman" w:cs="Times New Roman" w:hint="eastAsia"/>
          <w:color w:val="FF0000"/>
          <w:spacing w:val="-4"/>
          <w:lang w:eastAsia="zh-TW"/>
        </w:rPr>
        <w:t>6</w:t>
      </w:r>
      <w:r w:rsidR="003A16B5" w:rsidRPr="007177A1">
        <w:rPr>
          <w:rFonts w:ascii="Times New Roman" w:eastAsia="標楷體" w:hAnsi="Times New Roman" w:cs="Times New Roman"/>
          <w:spacing w:val="-4"/>
          <w:lang w:eastAsia="zh-TW"/>
        </w:rPr>
        <w:t>.0</w:t>
      </w:r>
      <w:r w:rsidR="003A16B5" w:rsidRPr="007177A1">
        <w:rPr>
          <w:rFonts w:ascii="Times New Roman" w:eastAsia="標楷體" w:hAnsi="Times New Roman" w:cs="Times New Roman"/>
          <w:spacing w:val="-10"/>
          <w:lang w:eastAsia="zh-TW"/>
        </w:rPr>
        <w:t>表單</w:t>
      </w:r>
      <w:r w:rsidR="003A16B5" w:rsidRPr="007177A1">
        <w:rPr>
          <w:rFonts w:ascii="Times New Roman" w:eastAsia="標楷體" w:hAnsi="Times New Roman" w:cs="Times New Roman"/>
          <w:spacing w:val="-10"/>
          <w:lang w:eastAsia="zh-TW"/>
        </w:rPr>
        <w:t>/</w:t>
      </w:r>
      <w:r w:rsidR="003A16B5" w:rsidRPr="007177A1">
        <w:rPr>
          <w:rFonts w:ascii="Times New Roman" w:eastAsia="標楷體" w:hAnsi="Times New Roman" w:cs="Times New Roman"/>
          <w:spacing w:val="-10"/>
          <w:lang w:eastAsia="zh-TW"/>
        </w:rPr>
        <w:t>附件：</w:t>
      </w:r>
    </w:p>
    <w:p w:rsidR="003A16B5" w:rsidRPr="007177A1" w:rsidRDefault="003A16B5" w:rsidP="00131D51">
      <w:pPr>
        <w:pStyle w:val="a3"/>
        <w:ind w:left="426"/>
        <w:rPr>
          <w:rFonts w:ascii="Times New Roman" w:eastAsia="標楷體" w:hAnsi="Times New Roman" w:cs="Times New Roman"/>
          <w:lang w:eastAsia="zh-TW"/>
        </w:rPr>
      </w:pPr>
      <w:r w:rsidRPr="007177A1">
        <w:rPr>
          <w:rFonts w:ascii="Times New Roman" w:eastAsia="標楷體" w:hAnsi="Times New Roman" w:cs="Times New Roman"/>
          <w:spacing w:val="-4"/>
          <w:lang w:eastAsia="zh-TW"/>
        </w:rPr>
        <w:t xml:space="preserve"> </w:t>
      </w:r>
      <w:r w:rsidRPr="007177A1">
        <w:rPr>
          <w:rFonts w:ascii="Times New Roman" w:eastAsia="標楷體" w:hAnsi="Times New Roman" w:cs="Times New Roman"/>
          <w:color w:val="000000"/>
          <w:lang w:eastAsia="zh-TW"/>
        </w:rPr>
        <w:t>安全衛生紀錄管制表</w:t>
      </w:r>
      <w:r w:rsidRPr="007177A1">
        <w:rPr>
          <w:rFonts w:ascii="Times New Roman" w:eastAsia="標楷體" w:hAnsi="Times New Roman" w:cs="Times New Roman"/>
          <w:lang w:eastAsia="zh-TW"/>
        </w:rPr>
        <w:t>(455-ES230001)</w:t>
      </w:r>
    </w:p>
    <w:sectPr w:rsidR="003A16B5" w:rsidRPr="007177A1" w:rsidSect="00F61BDE">
      <w:pgSz w:w="1191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473" w:rsidRDefault="00817473">
      <w:r>
        <w:separator/>
      </w:r>
    </w:p>
  </w:endnote>
  <w:endnote w:type="continuationSeparator" w:id="0">
    <w:p w:rsidR="00817473" w:rsidRDefault="0081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473" w:rsidRDefault="00817473">
      <w:r>
        <w:separator/>
      </w:r>
    </w:p>
  </w:footnote>
  <w:footnote w:type="continuationSeparator" w:id="0">
    <w:p w:rsidR="00817473" w:rsidRDefault="00817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5" w:type="dxa"/>
      <w:jc w:val="center"/>
      <w:tblBorders>
        <w:top w:val="single" w:sz="6" w:space="0" w:color="auto"/>
        <w:left w:val="single" w:sz="6" w:space="0" w:color="auto"/>
        <w:bottom w:val="single" w:sz="6"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79"/>
      <w:gridCol w:w="999"/>
      <w:gridCol w:w="801"/>
      <w:gridCol w:w="1148"/>
      <w:gridCol w:w="3796"/>
      <w:gridCol w:w="989"/>
      <w:gridCol w:w="853"/>
    </w:tblGrid>
    <w:tr w:rsidR="003A16B5" w:rsidTr="00D03B36">
      <w:trPr>
        <w:cantSplit/>
        <w:trHeight w:val="1021"/>
        <w:tblHeader/>
        <w:jc w:val="center"/>
      </w:trPr>
      <w:tc>
        <w:tcPr>
          <w:tcW w:w="2278" w:type="dxa"/>
          <w:gridSpan w:val="2"/>
          <w:tcBorders>
            <w:top w:val="single" w:sz="6" w:space="0" w:color="auto"/>
            <w:right w:val="nil"/>
          </w:tcBorders>
          <w:vAlign w:val="center"/>
        </w:tcPr>
        <w:p w:rsidR="003A16B5" w:rsidRPr="00645E05" w:rsidRDefault="00F61BDE" w:rsidP="00D03B36">
          <w:pPr>
            <w:adjustRightInd w:val="0"/>
            <w:snapToGrid w:val="0"/>
            <w:jc w:val="center"/>
            <w:rPr>
              <w:rFonts w:ascii="Arial" w:hAnsi="Arial" w:cs="Arial"/>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1.2pt">
                <v:imagedata r:id="rId1" o:title=""/>
              </v:shape>
            </w:pict>
          </w:r>
        </w:p>
      </w:tc>
      <w:tc>
        <w:tcPr>
          <w:tcW w:w="5745" w:type="dxa"/>
          <w:gridSpan w:val="3"/>
          <w:tcBorders>
            <w:top w:val="single" w:sz="6" w:space="0" w:color="auto"/>
            <w:left w:val="nil"/>
            <w:right w:val="single" w:sz="4" w:space="0" w:color="auto"/>
          </w:tcBorders>
          <w:vAlign w:val="center"/>
        </w:tcPr>
        <w:p w:rsidR="003A16B5" w:rsidRPr="008408B6" w:rsidRDefault="003A16B5" w:rsidP="00D03B36">
          <w:pPr>
            <w:adjustRightInd w:val="0"/>
            <w:snapToGrid w:val="0"/>
            <w:jc w:val="distribute"/>
            <w:rPr>
              <w:rFonts w:ascii="Comic Sans MS" w:hAnsi="Comic Sans MS" w:cs="Arial"/>
              <w:b/>
              <w:sz w:val="32"/>
              <w:szCs w:val="32"/>
            </w:rPr>
          </w:pPr>
          <w:r>
            <w:rPr>
              <w:rFonts w:eastAsia="標楷體" w:cs="Arial" w:hint="eastAsia"/>
              <w:b/>
              <w:color w:val="000000"/>
              <w:sz w:val="32"/>
              <w:szCs w:val="32"/>
            </w:rPr>
            <w:t>國立高雄師範大學</w:t>
          </w:r>
        </w:p>
      </w:tc>
      <w:tc>
        <w:tcPr>
          <w:tcW w:w="989" w:type="dxa"/>
          <w:tcBorders>
            <w:top w:val="single" w:sz="6" w:space="0" w:color="auto"/>
            <w:left w:val="single" w:sz="4" w:space="0" w:color="auto"/>
            <w:right w:val="single" w:sz="4" w:space="0" w:color="auto"/>
          </w:tcBorders>
          <w:vAlign w:val="center"/>
        </w:tcPr>
        <w:p w:rsidR="003A16B5" w:rsidRPr="00167E4D" w:rsidRDefault="003A16B5" w:rsidP="00D03B36">
          <w:pPr>
            <w:adjustRightInd w:val="0"/>
            <w:jc w:val="center"/>
            <w:rPr>
              <w:rFonts w:eastAsia="標楷體" w:cs="Arial"/>
              <w:b/>
              <w:sz w:val="28"/>
              <w:szCs w:val="28"/>
            </w:rPr>
          </w:pPr>
          <w:r w:rsidRPr="00167E4D">
            <w:rPr>
              <w:rFonts w:eastAsia="標楷體" w:cs="Arial" w:hint="eastAsia"/>
              <w:b/>
              <w:sz w:val="28"/>
              <w:szCs w:val="28"/>
            </w:rPr>
            <w:t>機密</w:t>
          </w:r>
        </w:p>
        <w:p w:rsidR="003A16B5" w:rsidRPr="00167E4D" w:rsidRDefault="003A16B5" w:rsidP="00D03B36">
          <w:pPr>
            <w:adjustRightInd w:val="0"/>
            <w:jc w:val="center"/>
            <w:rPr>
              <w:rFonts w:eastAsia="標楷體" w:cs="Arial"/>
              <w:b/>
              <w:sz w:val="28"/>
              <w:szCs w:val="28"/>
            </w:rPr>
          </w:pPr>
          <w:r w:rsidRPr="00167E4D">
            <w:rPr>
              <w:rFonts w:eastAsia="標楷體" w:cs="Arial" w:hint="eastAsia"/>
              <w:b/>
              <w:sz w:val="28"/>
              <w:szCs w:val="28"/>
            </w:rPr>
            <w:t>等級</w:t>
          </w:r>
        </w:p>
      </w:tc>
      <w:tc>
        <w:tcPr>
          <w:tcW w:w="853" w:type="dxa"/>
          <w:tcBorders>
            <w:top w:val="single" w:sz="6" w:space="0" w:color="auto"/>
            <w:left w:val="single" w:sz="4" w:space="0" w:color="auto"/>
            <w:bottom w:val="single" w:sz="6" w:space="0" w:color="auto"/>
            <w:right w:val="single" w:sz="6" w:space="0" w:color="auto"/>
          </w:tcBorders>
          <w:vAlign w:val="center"/>
        </w:tcPr>
        <w:p w:rsidR="003A16B5" w:rsidRPr="00167E4D" w:rsidRDefault="003A16B5" w:rsidP="00D03B36">
          <w:pPr>
            <w:adjustRightInd w:val="0"/>
            <w:snapToGrid w:val="0"/>
            <w:jc w:val="center"/>
            <w:rPr>
              <w:rFonts w:eastAsia="標楷體" w:cs="Arial"/>
              <w:b/>
              <w:sz w:val="28"/>
              <w:szCs w:val="28"/>
            </w:rPr>
          </w:pPr>
          <w:r w:rsidRPr="00167E4D">
            <w:rPr>
              <w:rFonts w:eastAsia="標楷體" w:cs="Arial" w:hint="eastAsia"/>
              <w:b/>
              <w:sz w:val="28"/>
              <w:szCs w:val="28"/>
            </w:rPr>
            <w:t>普通</w:t>
          </w:r>
        </w:p>
      </w:tc>
    </w:tr>
    <w:tr w:rsidR="003A16B5" w:rsidRPr="00923470" w:rsidTr="00D03B36">
      <w:tblPrEx>
        <w:tblBorders>
          <w:top w:val="single" w:sz="4" w:space="0" w:color="auto"/>
          <w:left w:val="single" w:sz="4" w:space="0" w:color="auto"/>
          <w:bottom w:val="single" w:sz="4" w:space="0" w:color="auto"/>
          <w:insideV w:val="single" w:sz="4" w:space="0" w:color="auto"/>
        </w:tblBorders>
      </w:tblPrEx>
      <w:trPr>
        <w:cantSplit/>
        <w:trHeight w:val="413"/>
        <w:jc w:val="center"/>
      </w:trPr>
      <w:tc>
        <w:tcPr>
          <w:tcW w:w="1279" w:type="dxa"/>
          <w:vMerge w:val="restart"/>
          <w:tcBorders>
            <w:top w:val="single" w:sz="6" w:space="0" w:color="auto"/>
            <w:left w:val="single" w:sz="6" w:space="0" w:color="auto"/>
            <w:bottom w:val="single" w:sz="6" w:space="0" w:color="auto"/>
            <w:right w:val="single" w:sz="6" w:space="0" w:color="auto"/>
          </w:tcBorders>
          <w:vAlign w:val="center"/>
        </w:tcPr>
        <w:p w:rsidR="003A16B5" w:rsidRPr="00167E4D" w:rsidRDefault="003A16B5" w:rsidP="00D03B36">
          <w:pPr>
            <w:adjustRightInd w:val="0"/>
            <w:jc w:val="center"/>
            <w:rPr>
              <w:rFonts w:eastAsia="標楷體"/>
              <w:b/>
              <w:sz w:val="28"/>
              <w:szCs w:val="28"/>
            </w:rPr>
          </w:pPr>
          <w:r w:rsidRPr="00167E4D">
            <w:rPr>
              <w:rFonts w:eastAsia="標楷體" w:hint="eastAsia"/>
              <w:b/>
              <w:sz w:val="28"/>
              <w:szCs w:val="28"/>
            </w:rPr>
            <w:t>文件編號</w:t>
          </w:r>
        </w:p>
      </w:tc>
      <w:tc>
        <w:tcPr>
          <w:tcW w:w="1800" w:type="dxa"/>
          <w:gridSpan w:val="2"/>
          <w:vMerge w:val="restart"/>
          <w:tcBorders>
            <w:top w:val="single" w:sz="6" w:space="0" w:color="auto"/>
            <w:left w:val="single" w:sz="6" w:space="0" w:color="auto"/>
            <w:bottom w:val="single" w:sz="6" w:space="0" w:color="auto"/>
            <w:right w:val="single" w:sz="6" w:space="0" w:color="auto"/>
          </w:tcBorders>
          <w:vAlign w:val="center"/>
        </w:tcPr>
        <w:p w:rsidR="003A16B5" w:rsidRPr="00AD3B4F" w:rsidRDefault="003A16B5" w:rsidP="00AD3B4F">
          <w:pPr>
            <w:pStyle w:val="a3"/>
            <w:jc w:val="center"/>
            <w:rPr>
              <w:rFonts w:ascii="Times New Roman"/>
              <w:sz w:val="48"/>
              <w:szCs w:val="48"/>
              <w:lang w:eastAsia="zh-TW"/>
            </w:rPr>
          </w:pPr>
          <w:r w:rsidRPr="005D7D8B">
            <w:rPr>
              <w:rFonts w:ascii="Times New Roman" w:eastAsia="標楷體" w:hAnsi="Times New Roman"/>
              <w:sz w:val="28"/>
              <w:szCs w:val="28"/>
              <w:lang w:eastAsia="zh-TW"/>
            </w:rPr>
            <w:t>455-ES23-</w:t>
          </w:r>
          <w:r w:rsidRPr="005D7D8B">
            <w:rPr>
              <w:rFonts w:ascii="Times New Roman" w:eastAsia="標楷體" w:hAnsi="Times New Roman"/>
              <w:color w:val="000000"/>
              <w:sz w:val="28"/>
              <w:szCs w:val="28"/>
              <w:lang w:eastAsia="zh-TW"/>
            </w:rPr>
            <w:t>1</w:t>
          </w:r>
        </w:p>
      </w:tc>
      <w:tc>
        <w:tcPr>
          <w:tcW w:w="1148" w:type="dxa"/>
          <w:vMerge w:val="restart"/>
          <w:tcBorders>
            <w:top w:val="single" w:sz="6" w:space="0" w:color="auto"/>
            <w:left w:val="single" w:sz="6" w:space="0" w:color="auto"/>
            <w:bottom w:val="single" w:sz="6" w:space="0" w:color="auto"/>
            <w:right w:val="single" w:sz="6" w:space="0" w:color="auto"/>
          </w:tcBorders>
          <w:vAlign w:val="center"/>
        </w:tcPr>
        <w:p w:rsidR="003A16B5" w:rsidRPr="00167E4D" w:rsidRDefault="003A16B5" w:rsidP="00D03B36">
          <w:pPr>
            <w:adjustRightInd w:val="0"/>
            <w:jc w:val="center"/>
            <w:rPr>
              <w:rFonts w:eastAsia="標楷體"/>
              <w:b/>
              <w:kern w:val="16"/>
              <w:sz w:val="28"/>
              <w:szCs w:val="28"/>
            </w:rPr>
          </w:pPr>
          <w:r w:rsidRPr="00167E4D">
            <w:rPr>
              <w:rFonts w:eastAsia="標楷體" w:hint="eastAsia"/>
              <w:b/>
              <w:sz w:val="28"/>
              <w:szCs w:val="28"/>
            </w:rPr>
            <w:t>文件名稱</w:t>
          </w:r>
        </w:p>
      </w:tc>
      <w:tc>
        <w:tcPr>
          <w:tcW w:w="3796" w:type="dxa"/>
          <w:vMerge w:val="restart"/>
          <w:tcBorders>
            <w:top w:val="single" w:sz="6" w:space="0" w:color="auto"/>
            <w:left w:val="single" w:sz="6" w:space="0" w:color="auto"/>
            <w:bottom w:val="single" w:sz="6" w:space="0" w:color="auto"/>
            <w:right w:val="single" w:sz="6" w:space="0" w:color="auto"/>
          </w:tcBorders>
          <w:vAlign w:val="center"/>
        </w:tcPr>
        <w:p w:rsidR="003A16B5" w:rsidRPr="005D7D8B" w:rsidRDefault="003A16B5" w:rsidP="00D03B36">
          <w:pPr>
            <w:snapToGrid w:val="0"/>
            <w:jc w:val="center"/>
            <w:rPr>
              <w:rFonts w:eastAsia="標楷體"/>
              <w:sz w:val="28"/>
              <w:szCs w:val="28"/>
            </w:rPr>
          </w:pPr>
          <w:r w:rsidRPr="005D7D8B">
            <w:rPr>
              <w:rFonts w:hint="eastAsia"/>
              <w:b/>
              <w:sz w:val="28"/>
              <w:szCs w:val="28"/>
              <w:lang w:eastAsia="zh-TW"/>
            </w:rPr>
            <w:t>記錄管制程序書</w:t>
          </w:r>
        </w:p>
      </w:tc>
      <w:tc>
        <w:tcPr>
          <w:tcW w:w="989" w:type="dxa"/>
          <w:tcBorders>
            <w:top w:val="single" w:sz="6" w:space="0" w:color="auto"/>
            <w:left w:val="single" w:sz="6" w:space="0" w:color="auto"/>
            <w:bottom w:val="single" w:sz="6" w:space="0" w:color="auto"/>
            <w:right w:val="single" w:sz="6" w:space="0" w:color="auto"/>
          </w:tcBorders>
          <w:vAlign w:val="center"/>
        </w:tcPr>
        <w:p w:rsidR="003A16B5" w:rsidRPr="00167E4D" w:rsidRDefault="003A16B5" w:rsidP="00D03B36">
          <w:pPr>
            <w:adjustRightInd w:val="0"/>
            <w:jc w:val="center"/>
            <w:rPr>
              <w:rFonts w:eastAsia="標楷體"/>
              <w:b/>
              <w:kern w:val="16"/>
              <w:sz w:val="28"/>
              <w:szCs w:val="28"/>
            </w:rPr>
          </w:pPr>
          <w:r w:rsidRPr="00167E4D">
            <w:rPr>
              <w:rFonts w:eastAsia="標楷體" w:hint="eastAsia"/>
              <w:b/>
              <w:kern w:val="16"/>
              <w:sz w:val="28"/>
              <w:szCs w:val="28"/>
            </w:rPr>
            <w:t>頁次</w:t>
          </w:r>
        </w:p>
      </w:tc>
      <w:tc>
        <w:tcPr>
          <w:tcW w:w="853" w:type="dxa"/>
          <w:tcBorders>
            <w:top w:val="single" w:sz="6" w:space="0" w:color="auto"/>
            <w:left w:val="single" w:sz="6" w:space="0" w:color="auto"/>
            <w:bottom w:val="single" w:sz="6" w:space="0" w:color="auto"/>
            <w:right w:val="single" w:sz="6" w:space="0" w:color="auto"/>
          </w:tcBorders>
          <w:vAlign w:val="center"/>
        </w:tcPr>
        <w:p w:rsidR="003A16B5" w:rsidRPr="009D3F39" w:rsidRDefault="003A16B5" w:rsidP="00D03B36">
          <w:pPr>
            <w:adjustRightInd w:val="0"/>
            <w:jc w:val="center"/>
            <w:rPr>
              <w:rFonts w:ascii="Times New Roman" w:hAnsi="Times New Roman" w:cs="Times New Roman"/>
              <w:b/>
              <w:color w:val="000000"/>
              <w:kern w:val="16"/>
              <w:lang w:eastAsia="zh-TW"/>
            </w:rPr>
          </w:pPr>
          <w:r w:rsidRPr="009D3F39">
            <w:rPr>
              <w:rStyle w:val="aa"/>
              <w:rFonts w:ascii="Times New Roman" w:eastAsia="標楷體" w:hAnsi="Times New Roman"/>
              <w:b/>
              <w:color w:val="000000"/>
            </w:rPr>
            <w:fldChar w:fldCharType="begin"/>
          </w:r>
          <w:r w:rsidRPr="009D3F39">
            <w:rPr>
              <w:rStyle w:val="aa"/>
              <w:rFonts w:ascii="Times New Roman" w:eastAsia="標楷體" w:hAnsi="Times New Roman"/>
              <w:b/>
              <w:color w:val="000000"/>
            </w:rPr>
            <w:instrText xml:space="preserve"> PAGE </w:instrText>
          </w:r>
          <w:r w:rsidRPr="009D3F39">
            <w:rPr>
              <w:rStyle w:val="aa"/>
              <w:rFonts w:ascii="Times New Roman" w:eastAsia="標楷體" w:hAnsi="Times New Roman"/>
              <w:b/>
              <w:color w:val="000000"/>
            </w:rPr>
            <w:fldChar w:fldCharType="separate"/>
          </w:r>
          <w:r w:rsidR="002727FB">
            <w:rPr>
              <w:rStyle w:val="aa"/>
              <w:rFonts w:ascii="Times New Roman" w:eastAsia="標楷體" w:hAnsi="Times New Roman"/>
              <w:b/>
              <w:noProof/>
              <w:color w:val="000000"/>
            </w:rPr>
            <w:t>2</w:t>
          </w:r>
          <w:r w:rsidRPr="009D3F39">
            <w:rPr>
              <w:rStyle w:val="aa"/>
              <w:rFonts w:ascii="Times New Roman" w:eastAsia="標楷體" w:hAnsi="Times New Roman"/>
              <w:b/>
              <w:color w:val="000000"/>
            </w:rPr>
            <w:fldChar w:fldCharType="end"/>
          </w:r>
          <w:r w:rsidRPr="009D3F39">
            <w:rPr>
              <w:rStyle w:val="aa"/>
              <w:rFonts w:ascii="Times New Roman" w:eastAsia="標楷體" w:hAnsi="Times New Roman"/>
              <w:b/>
              <w:color w:val="000000"/>
            </w:rPr>
            <w:t>/</w:t>
          </w:r>
          <w:r w:rsidRPr="009D3F39">
            <w:rPr>
              <w:rFonts w:ascii="Times New Roman" w:hAnsi="Times New Roman" w:cs="Times New Roman"/>
              <w:b/>
              <w:color w:val="000000"/>
              <w:kern w:val="16"/>
              <w:lang w:eastAsia="zh-TW"/>
            </w:rPr>
            <w:t>2</w:t>
          </w:r>
        </w:p>
      </w:tc>
    </w:tr>
    <w:tr w:rsidR="003A16B5" w:rsidTr="00D03B36">
      <w:tblPrEx>
        <w:tblBorders>
          <w:top w:val="single" w:sz="4" w:space="0" w:color="auto"/>
          <w:left w:val="single" w:sz="4" w:space="0" w:color="auto"/>
          <w:bottom w:val="single" w:sz="4" w:space="0" w:color="auto"/>
          <w:insideV w:val="single" w:sz="4" w:space="0" w:color="auto"/>
        </w:tblBorders>
      </w:tblPrEx>
      <w:trPr>
        <w:cantSplit/>
        <w:trHeight w:hRule="exact" w:val="412"/>
        <w:jc w:val="center"/>
      </w:trPr>
      <w:tc>
        <w:tcPr>
          <w:tcW w:w="1279" w:type="dxa"/>
          <w:vMerge/>
          <w:tcBorders>
            <w:top w:val="single" w:sz="6" w:space="0" w:color="auto"/>
            <w:left w:val="single" w:sz="6" w:space="0" w:color="auto"/>
            <w:bottom w:val="single" w:sz="6" w:space="0" w:color="auto"/>
            <w:right w:val="single" w:sz="6" w:space="0" w:color="auto"/>
          </w:tcBorders>
          <w:vAlign w:val="center"/>
        </w:tcPr>
        <w:p w:rsidR="003A16B5" w:rsidRPr="008408B6" w:rsidRDefault="003A16B5" w:rsidP="00D03B36">
          <w:pPr>
            <w:adjustRightInd w:val="0"/>
            <w:jc w:val="center"/>
            <w:rPr>
              <w:rFonts w:eastAsia="標楷體"/>
            </w:rPr>
          </w:pPr>
        </w:p>
      </w:tc>
      <w:tc>
        <w:tcPr>
          <w:tcW w:w="1800" w:type="dxa"/>
          <w:gridSpan w:val="2"/>
          <w:vMerge/>
          <w:tcBorders>
            <w:top w:val="single" w:sz="6" w:space="0" w:color="auto"/>
            <w:left w:val="single" w:sz="6" w:space="0" w:color="auto"/>
            <w:bottom w:val="single" w:sz="6" w:space="0" w:color="auto"/>
            <w:right w:val="single" w:sz="6" w:space="0" w:color="auto"/>
          </w:tcBorders>
          <w:vAlign w:val="center"/>
        </w:tcPr>
        <w:p w:rsidR="003A16B5" w:rsidRPr="008408B6" w:rsidRDefault="003A16B5" w:rsidP="00D03B36">
          <w:pPr>
            <w:adjustRightInd w:val="0"/>
            <w:jc w:val="center"/>
            <w:rPr>
              <w:rFonts w:eastAsia="標楷體"/>
              <w:spacing w:val="50"/>
              <w:sz w:val="36"/>
            </w:rPr>
          </w:pPr>
        </w:p>
      </w:tc>
      <w:tc>
        <w:tcPr>
          <w:tcW w:w="1148" w:type="dxa"/>
          <w:vMerge/>
          <w:tcBorders>
            <w:top w:val="single" w:sz="6" w:space="0" w:color="auto"/>
            <w:left w:val="single" w:sz="6" w:space="0" w:color="auto"/>
            <w:bottom w:val="single" w:sz="6" w:space="0" w:color="auto"/>
            <w:right w:val="single" w:sz="6" w:space="0" w:color="auto"/>
          </w:tcBorders>
          <w:vAlign w:val="center"/>
        </w:tcPr>
        <w:p w:rsidR="003A16B5" w:rsidRPr="008408B6" w:rsidRDefault="003A16B5" w:rsidP="00D03B36">
          <w:pPr>
            <w:adjustRightInd w:val="0"/>
            <w:jc w:val="center"/>
            <w:rPr>
              <w:rFonts w:eastAsia="標楷體"/>
              <w:kern w:val="16"/>
              <w:sz w:val="32"/>
            </w:rPr>
          </w:pPr>
        </w:p>
      </w:tc>
      <w:tc>
        <w:tcPr>
          <w:tcW w:w="3796" w:type="dxa"/>
          <w:vMerge/>
          <w:tcBorders>
            <w:top w:val="single" w:sz="6" w:space="0" w:color="auto"/>
            <w:left w:val="single" w:sz="6" w:space="0" w:color="auto"/>
            <w:bottom w:val="single" w:sz="6" w:space="0" w:color="auto"/>
            <w:right w:val="single" w:sz="6" w:space="0" w:color="auto"/>
          </w:tcBorders>
          <w:vAlign w:val="center"/>
        </w:tcPr>
        <w:p w:rsidR="003A16B5" w:rsidRPr="008408B6" w:rsidRDefault="003A16B5" w:rsidP="00D03B36">
          <w:pPr>
            <w:adjustRightInd w:val="0"/>
            <w:jc w:val="center"/>
            <w:rPr>
              <w:rFonts w:eastAsia="標楷體"/>
              <w:spacing w:val="50"/>
              <w:sz w:val="32"/>
            </w:rPr>
          </w:pPr>
        </w:p>
      </w:tc>
      <w:tc>
        <w:tcPr>
          <w:tcW w:w="989" w:type="dxa"/>
          <w:tcBorders>
            <w:top w:val="single" w:sz="6" w:space="0" w:color="auto"/>
            <w:left w:val="single" w:sz="6" w:space="0" w:color="auto"/>
            <w:bottom w:val="single" w:sz="6" w:space="0" w:color="auto"/>
            <w:right w:val="single" w:sz="6" w:space="0" w:color="auto"/>
          </w:tcBorders>
          <w:vAlign w:val="center"/>
        </w:tcPr>
        <w:p w:rsidR="003A16B5" w:rsidRPr="00167E4D" w:rsidRDefault="003A16B5" w:rsidP="00D03B36">
          <w:pPr>
            <w:adjustRightInd w:val="0"/>
            <w:jc w:val="center"/>
            <w:rPr>
              <w:rFonts w:eastAsia="標楷體"/>
              <w:b/>
              <w:kern w:val="16"/>
              <w:sz w:val="28"/>
              <w:szCs w:val="28"/>
            </w:rPr>
          </w:pPr>
          <w:r w:rsidRPr="00167E4D">
            <w:rPr>
              <w:rFonts w:eastAsia="標楷體" w:hint="eastAsia"/>
              <w:b/>
              <w:kern w:val="16"/>
              <w:sz w:val="28"/>
              <w:szCs w:val="28"/>
            </w:rPr>
            <w:t>版次</w:t>
          </w:r>
        </w:p>
      </w:tc>
      <w:tc>
        <w:tcPr>
          <w:tcW w:w="853" w:type="dxa"/>
          <w:tcBorders>
            <w:top w:val="single" w:sz="6" w:space="0" w:color="auto"/>
            <w:left w:val="single" w:sz="6" w:space="0" w:color="auto"/>
            <w:bottom w:val="single" w:sz="6" w:space="0" w:color="auto"/>
            <w:right w:val="single" w:sz="6" w:space="0" w:color="auto"/>
          </w:tcBorders>
          <w:vAlign w:val="center"/>
        </w:tcPr>
        <w:p w:rsidR="003A16B5" w:rsidRPr="009D3F39" w:rsidRDefault="00D358C1" w:rsidP="00D03B36">
          <w:pPr>
            <w:adjustRightInd w:val="0"/>
            <w:jc w:val="center"/>
            <w:rPr>
              <w:rFonts w:ascii="Times New Roman" w:eastAsia="標楷體" w:hAnsi="Times New Roman" w:cs="Times New Roman"/>
              <w:b/>
              <w:kern w:val="28"/>
              <w:sz w:val="28"/>
              <w:szCs w:val="28"/>
            </w:rPr>
          </w:pPr>
          <w:r>
            <w:rPr>
              <w:rFonts w:ascii="Times New Roman" w:hAnsi="Times New Roman" w:cs="Times New Roman"/>
              <w:b/>
              <w:kern w:val="16"/>
              <w:sz w:val="28"/>
              <w:szCs w:val="28"/>
            </w:rPr>
            <w:t>R</w:t>
          </w:r>
          <w:r>
            <w:rPr>
              <w:rFonts w:ascii="Times New Roman" w:hAnsi="Times New Roman" w:cs="Times New Roman" w:hint="eastAsia"/>
              <w:b/>
              <w:kern w:val="16"/>
              <w:sz w:val="28"/>
              <w:szCs w:val="28"/>
              <w:lang w:eastAsia="zh-TW"/>
            </w:rPr>
            <w:t>.1</w:t>
          </w:r>
          <w:r w:rsidR="003A16B5" w:rsidRPr="009D3F39">
            <w:rPr>
              <w:rFonts w:ascii="Times New Roman" w:eastAsia="標楷體" w:cs="Times New Roman" w:hint="eastAsia"/>
              <w:b/>
              <w:kern w:val="16"/>
              <w:sz w:val="28"/>
              <w:szCs w:val="28"/>
            </w:rPr>
            <w:t>版</w:t>
          </w:r>
        </w:p>
      </w:tc>
    </w:tr>
  </w:tbl>
  <w:p w:rsidR="003A16B5" w:rsidRDefault="003A16B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1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516"/>
    <w:rsid w:val="0003179F"/>
    <w:rsid w:val="00101874"/>
    <w:rsid w:val="00131D51"/>
    <w:rsid w:val="00167E4D"/>
    <w:rsid w:val="001752C7"/>
    <w:rsid w:val="001C5E71"/>
    <w:rsid w:val="001C6DA8"/>
    <w:rsid w:val="00250C81"/>
    <w:rsid w:val="00253B15"/>
    <w:rsid w:val="002727FB"/>
    <w:rsid w:val="002D0863"/>
    <w:rsid w:val="003263C5"/>
    <w:rsid w:val="00333194"/>
    <w:rsid w:val="003A16B5"/>
    <w:rsid w:val="003B31E5"/>
    <w:rsid w:val="004011F9"/>
    <w:rsid w:val="004320FE"/>
    <w:rsid w:val="004D122F"/>
    <w:rsid w:val="00513FF4"/>
    <w:rsid w:val="00554B1C"/>
    <w:rsid w:val="005766DB"/>
    <w:rsid w:val="005B3438"/>
    <w:rsid w:val="005B6073"/>
    <w:rsid w:val="005D7D8B"/>
    <w:rsid w:val="00635A7B"/>
    <w:rsid w:val="00645E05"/>
    <w:rsid w:val="00653EF9"/>
    <w:rsid w:val="00660400"/>
    <w:rsid w:val="00677C06"/>
    <w:rsid w:val="006D7BFF"/>
    <w:rsid w:val="007177A1"/>
    <w:rsid w:val="00721B65"/>
    <w:rsid w:val="00732D59"/>
    <w:rsid w:val="007A50C5"/>
    <w:rsid w:val="00817473"/>
    <w:rsid w:val="008408B6"/>
    <w:rsid w:val="00881AFF"/>
    <w:rsid w:val="008A28B2"/>
    <w:rsid w:val="008D6B91"/>
    <w:rsid w:val="00911304"/>
    <w:rsid w:val="00923470"/>
    <w:rsid w:val="00983DA8"/>
    <w:rsid w:val="009A3BE1"/>
    <w:rsid w:val="009A7C8B"/>
    <w:rsid w:val="009C5D91"/>
    <w:rsid w:val="009D28D6"/>
    <w:rsid w:val="009D3F39"/>
    <w:rsid w:val="00A01CAF"/>
    <w:rsid w:val="00AC553C"/>
    <w:rsid w:val="00AD3B4F"/>
    <w:rsid w:val="00AF3599"/>
    <w:rsid w:val="00B726B6"/>
    <w:rsid w:val="00B778D8"/>
    <w:rsid w:val="00BA490D"/>
    <w:rsid w:val="00C340E3"/>
    <w:rsid w:val="00C604C2"/>
    <w:rsid w:val="00CA657A"/>
    <w:rsid w:val="00CC6516"/>
    <w:rsid w:val="00CE0271"/>
    <w:rsid w:val="00D02ABA"/>
    <w:rsid w:val="00D03B36"/>
    <w:rsid w:val="00D358C1"/>
    <w:rsid w:val="00D528D1"/>
    <w:rsid w:val="00E03CD4"/>
    <w:rsid w:val="00E2674A"/>
    <w:rsid w:val="00E524A4"/>
    <w:rsid w:val="00E62743"/>
    <w:rsid w:val="00E94FBE"/>
    <w:rsid w:val="00EE74CD"/>
    <w:rsid w:val="00F61BDE"/>
    <w:rsid w:val="00FA4A58"/>
    <w:rsid w:val="00FF0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rules v:ext="edit">
        <o:r id="V:Rule1" type="connector" idref="#_x0000_s1084">
          <o:proxy start="" idref="#_x0000_s1080" connectloc="2"/>
          <o:proxy end="" idref="#_x0000_s1081" connectloc="0"/>
        </o:r>
        <o:r id="V:Rule2" type="connector" idref="#_x0000_s1085">
          <o:proxy start="" idref="#_x0000_s1081" connectloc="2"/>
          <o:proxy end="" idref="#_x0000_s1082" connectloc="0"/>
        </o:r>
        <o:r id="V:Rule3" type="connector" idref="#_x0000_s1086">
          <o:proxy start="" idref="#_x0000_s1082" connectloc="2"/>
          <o:proxy end="" idref="#_x0000_s1083" connectloc="0"/>
        </o:r>
      </o:rules>
    </o:shapelayout>
  </w:shapeDefaults>
  <w:decimalSymbol w:val="."/>
  <w:listSeparator w:val=","/>
  <w14:docId w14:val="409EBCD0"/>
  <w15:docId w15:val="{CAE5AE26-B0F9-44B6-A928-CBE492A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516"/>
    <w:pPr>
      <w:widowControl w:val="0"/>
    </w:pPr>
    <w:rPr>
      <w:rFonts w:ascii="標楷體" w:hAnsi="標楷體" w:cs="標楷體"/>
      <w:sz w:val="22"/>
      <w:szCs w:val="22"/>
      <w:lang w:eastAsia="en-US"/>
    </w:rPr>
  </w:style>
  <w:style w:type="paragraph" w:styleId="1">
    <w:name w:val="heading 1"/>
    <w:basedOn w:val="a"/>
    <w:link w:val="10"/>
    <w:uiPriority w:val="99"/>
    <w:qFormat/>
    <w:rsid w:val="00CC6516"/>
    <w:pPr>
      <w:spacing w:before="115"/>
      <w:ind w:left="521"/>
      <w:outlineLvl w:val="0"/>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C5E71"/>
    <w:rPr>
      <w:rFonts w:ascii="Cambria" w:eastAsia="新細明體" w:hAnsi="Cambria" w:cs="Times New Roman"/>
      <w:b/>
      <w:bCs/>
      <w:kern w:val="52"/>
      <w:sz w:val="52"/>
      <w:szCs w:val="52"/>
      <w:lang w:eastAsia="en-US"/>
    </w:rPr>
  </w:style>
  <w:style w:type="paragraph" w:styleId="a3">
    <w:name w:val="Body Text"/>
    <w:basedOn w:val="a"/>
    <w:link w:val="a4"/>
    <w:uiPriority w:val="99"/>
    <w:rsid w:val="00CC6516"/>
    <w:rPr>
      <w:sz w:val="24"/>
      <w:szCs w:val="24"/>
    </w:rPr>
  </w:style>
  <w:style w:type="character" w:customStyle="1" w:styleId="a4">
    <w:name w:val="本文 字元"/>
    <w:link w:val="a3"/>
    <w:uiPriority w:val="99"/>
    <w:semiHidden/>
    <w:locked/>
    <w:rsid w:val="001C5E71"/>
    <w:rPr>
      <w:rFonts w:ascii="標楷體" w:hAnsi="標楷體" w:cs="標楷體"/>
      <w:kern w:val="0"/>
      <w:sz w:val="22"/>
      <w:lang w:eastAsia="en-US"/>
    </w:rPr>
  </w:style>
  <w:style w:type="paragraph" w:styleId="a5">
    <w:name w:val="List Paragraph"/>
    <w:basedOn w:val="a"/>
    <w:uiPriority w:val="99"/>
    <w:qFormat/>
    <w:rsid w:val="00CC6516"/>
  </w:style>
  <w:style w:type="paragraph" w:customStyle="1" w:styleId="TableParagraph">
    <w:name w:val="Table Paragraph"/>
    <w:basedOn w:val="a"/>
    <w:uiPriority w:val="99"/>
    <w:rsid w:val="00CC6516"/>
    <w:rPr>
      <w:rFonts w:ascii="Times New Roman" w:hAnsi="Times New Roman" w:cs="Times New Roman"/>
    </w:rPr>
  </w:style>
  <w:style w:type="paragraph" w:styleId="a6">
    <w:name w:val="header"/>
    <w:basedOn w:val="a"/>
    <w:link w:val="a7"/>
    <w:uiPriority w:val="99"/>
    <w:rsid w:val="00E2674A"/>
    <w:pPr>
      <w:tabs>
        <w:tab w:val="center" w:pos="4153"/>
        <w:tab w:val="right" w:pos="8306"/>
      </w:tabs>
      <w:snapToGrid w:val="0"/>
    </w:pPr>
    <w:rPr>
      <w:rFonts w:ascii="Times New Roman" w:hAnsi="Times New Roman" w:cs="Times New Roman"/>
      <w:kern w:val="2"/>
      <w:sz w:val="20"/>
      <w:szCs w:val="20"/>
      <w:lang w:eastAsia="zh-TW"/>
    </w:rPr>
  </w:style>
  <w:style w:type="character" w:customStyle="1" w:styleId="a7">
    <w:name w:val="頁首 字元"/>
    <w:link w:val="a6"/>
    <w:uiPriority w:val="99"/>
    <w:semiHidden/>
    <w:locked/>
    <w:rsid w:val="007A50C5"/>
    <w:rPr>
      <w:rFonts w:ascii="標楷體" w:hAnsi="標楷體" w:cs="標楷體"/>
      <w:kern w:val="0"/>
      <w:sz w:val="20"/>
      <w:szCs w:val="20"/>
      <w:lang w:eastAsia="en-US"/>
    </w:rPr>
  </w:style>
  <w:style w:type="paragraph" w:styleId="a8">
    <w:name w:val="footer"/>
    <w:basedOn w:val="a"/>
    <w:link w:val="a9"/>
    <w:uiPriority w:val="99"/>
    <w:rsid w:val="00635A7B"/>
    <w:pPr>
      <w:tabs>
        <w:tab w:val="center" w:pos="4153"/>
        <w:tab w:val="right" w:pos="8306"/>
      </w:tabs>
      <w:snapToGrid w:val="0"/>
    </w:pPr>
    <w:rPr>
      <w:sz w:val="20"/>
      <w:szCs w:val="20"/>
    </w:rPr>
  </w:style>
  <w:style w:type="character" w:customStyle="1" w:styleId="a9">
    <w:name w:val="頁尾 字元"/>
    <w:link w:val="a8"/>
    <w:uiPriority w:val="99"/>
    <w:semiHidden/>
    <w:locked/>
    <w:rsid w:val="007A50C5"/>
    <w:rPr>
      <w:rFonts w:ascii="標楷體" w:hAnsi="標楷體" w:cs="標楷體"/>
      <w:kern w:val="0"/>
      <w:sz w:val="20"/>
      <w:szCs w:val="20"/>
      <w:lang w:eastAsia="en-US"/>
    </w:rPr>
  </w:style>
  <w:style w:type="character" w:styleId="aa">
    <w:name w:val="page number"/>
    <w:uiPriority w:val="99"/>
    <w:rsid w:val="00635A7B"/>
    <w:rPr>
      <w:rFonts w:cs="Times New Roman"/>
    </w:rPr>
  </w:style>
  <w:style w:type="table" w:styleId="ab">
    <w:name w:val="Table Grid"/>
    <w:basedOn w:val="a1"/>
    <w:locked/>
    <w:rsid w:val="00F6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ES-02-17紀錄管制作業程序書R.0.doc</dc:title>
  <dc:subject/>
  <dc:creator>User</dc:creator>
  <cp:keywords/>
  <dc:description/>
  <cp:lastModifiedBy>user</cp:lastModifiedBy>
  <cp:revision>34</cp:revision>
  <cp:lastPrinted>2016-05-03T01:41:00Z</cp:lastPrinted>
  <dcterms:created xsi:type="dcterms:W3CDTF">2016-03-31T07:04:00Z</dcterms:created>
  <dcterms:modified xsi:type="dcterms:W3CDTF">2022-02-09T08:03:00Z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