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7E130D" w14:textId="4B8CED85" w:rsidR="00E60DA2" w:rsidRPr="00895A95" w:rsidRDefault="006052C8" w:rsidP="00E60DA2">
      <w:pPr>
        <w:spacing w:line="0" w:lineRule="atLeast"/>
        <w:jc w:val="center"/>
        <w:rPr>
          <w:rFonts w:ascii="標楷體" w:eastAsia="標楷體" w:hAnsi="標楷體"/>
          <w:sz w:val="36"/>
          <w:szCs w:val="36"/>
        </w:rPr>
      </w:pPr>
      <w:r w:rsidRPr="00895A95">
        <w:rPr>
          <w:rFonts w:ascii="標楷體" w:eastAsia="標楷體" w:hAnsi="標楷體" w:hint="eastAsia"/>
          <w:sz w:val="36"/>
          <w:szCs w:val="36"/>
        </w:rPr>
        <w:t>國立高雄師範大學</w:t>
      </w:r>
      <w:r w:rsidR="0063325C" w:rsidRPr="00895A95">
        <w:rPr>
          <w:rFonts w:ascii="標楷體" w:eastAsia="標楷體" w:hAnsi="標楷體" w:hint="eastAsia"/>
          <w:sz w:val="36"/>
          <w:szCs w:val="36"/>
        </w:rPr>
        <w:t>進修學院</w:t>
      </w:r>
      <w:r w:rsidRPr="00895A95">
        <w:rPr>
          <w:rFonts w:ascii="標楷體" w:eastAsia="標楷體" w:hAnsi="標楷體" w:hint="eastAsia"/>
          <w:sz w:val="36"/>
          <w:szCs w:val="36"/>
        </w:rPr>
        <w:t>碩士學位論文考試申請表暨論文題目核定表</w:t>
      </w:r>
    </w:p>
    <w:p w14:paraId="13AD8F01" w14:textId="79117DB7" w:rsidR="006052C8" w:rsidRPr="00895A95" w:rsidRDefault="006052C8" w:rsidP="00736199">
      <w:pPr>
        <w:wordWrap w:val="0"/>
        <w:spacing w:line="0" w:lineRule="atLeast"/>
        <w:jc w:val="right"/>
        <w:rPr>
          <w:rFonts w:ascii="標楷體" w:eastAsia="標楷體" w:hAnsi="標楷體"/>
          <w:sz w:val="20"/>
          <w:szCs w:val="20"/>
        </w:rPr>
      </w:pPr>
    </w:p>
    <w:tbl>
      <w:tblPr>
        <w:tblStyle w:val="a7"/>
        <w:tblW w:w="11335" w:type="dxa"/>
        <w:tblLook w:val="04A0" w:firstRow="1" w:lastRow="0" w:firstColumn="1" w:lastColumn="0" w:noHBand="0" w:noVBand="1"/>
      </w:tblPr>
      <w:tblGrid>
        <w:gridCol w:w="2236"/>
        <w:gridCol w:w="3646"/>
        <w:gridCol w:w="1140"/>
        <w:gridCol w:w="396"/>
        <w:gridCol w:w="1114"/>
        <w:gridCol w:w="2803"/>
      </w:tblGrid>
      <w:tr w:rsidR="00895A95" w:rsidRPr="00895A95" w14:paraId="30DBAD42" w14:textId="77777777" w:rsidTr="001966E9">
        <w:trPr>
          <w:trHeight w:hRule="exact" w:val="567"/>
        </w:trPr>
        <w:tc>
          <w:tcPr>
            <w:tcW w:w="2236" w:type="dxa"/>
            <w:vAlign w:val="center"/>
          </w:tcPr>
          <w:p w14:paraId="0453C31A" w14:textId="77777777" w:rsidR="00FD2218" w:rsidRPr="00895A95" w:rsidRDefault="00FD2218" w:rsidP="006052C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95A95">
              <w:rPr>
                <w:rFonts w:ascii="標楷體" w:eastAsia="標楷體" w:hAnsi="標楷體" w:hint="eastAsia"/>
                <w:szCs w:val="24"/>
              </w:rPr>
              <w:t>研究生姓名</w:t>
            </w:r>
          </w:p>
        </w:tc>
        <w:tc>
          <w:tcPr>
            <w:tcW w:w="4786" w:type="dxa"/>
            <w:gridSpan w:val="2"/>
            <w:vAlign w:val="center"/>
          </w:tcPr>
          <w:p w14:paraId="1C707698" w14:textId="2F10BF21" w:rsidR="00FD2218" w:rsidRPr="00895A95" w:rsidRDefault="00FD2218" w:rsidP="0073619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10" w:type="dxa"/>
            <w:gridSpan w:val="2"/>
            <w:vAlign w:val="center"/>
          </w:tcPr>
          <w:p w14:paraId="218256E6" w14:textId="77777777" w:rsidR="00FD2218" w:rsidRPr="00895A95" w:rsidRDefault="00FD2218" w:rsidP="006052C8">
            <w:pPr>
              <w:tabs>
                <w:tab w:val="left" w:pos="396"/>
                <w:tab w:val="right" w:pos="2398"/>
              </w:tabs>
              <w:jc w:val="center"/>
              <w:rPr>
                <w:rFonts w:ascii="標楷體" w:eastAsia="標楷體" w:hAnsi="標楷體"/>
                <w:szCs w:val="24"/>
              </w:rPr>
            </w:pPr>
            <w:r w:rsidRPr="00895A95">
              <w:rPr>
                <w:rFonts w:ascii="標楷體" w:eastAsia="標楷體" w:hAnsi="標楷體" w:hint="eastAsia"/>
                <w:szCs w:val="24"/>
              </w:rPr>
              <w:t>學號</w:t>
            </w:r>
          </w:p>
        </w:tc>
        <w:tc>
          <w:tcPr>
            <w:tcW w:w="2803" w:type="dxa"/>
            <w:vAlign w:val="center"/>
          </w:tcPr>
          <w:p w14:paraId="204C7971" w14:textId="30813353" w:rsidR="00FD2218" w:rsidRPr="00895A95" w:rsidRDefault="00FD2218" w:rsidP="0073619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895A95" w:rsidRPr="00895A95" w14:paraId="4D90841D" w14:textId="77777777" w:rsidTr="001966E9">
        <w:trPr>
          <w:trHeight w:hRule="exact" w:val="567"/>
        </w:trPr>
        <w:tc>
          <w:tcPr>
            <w:tcW w:w="2236" w:type="dxa"/>
            <w:vAlign w:val="center"/>
          </w:tcPr>
          <w:p w14:paraId="76928235" w14:textId="77777777" w:rsidR="00736199" w:rsidRPr="00895A95" w:rsidRDefault="00736199" w:rsidP="0073619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95A95">
              <w:rPr>
                <w:rFonts w:ascii="標楷體" w:eastAsia="標楷體" w:hAnsi="標楷體" w:hint="eastAsia"/>
                <w:szCs w:val="24"/>
              </w:rPr>
              <w:t>系</w:t>
            </w:r>
            <w:proofErr w:type="gramStart"/>
            <w:r w:rsidRPr="00895A95">
              <w:rPr>
                <w:rFonts w:ascii="標楷體" w:eastAsia="標楷體" w:hAnsi="標楷體" w:hint="eastAsia"/>
                <w:szCs w:val="24"/>
              </w:rPr>
              <w:t>所年級</w:t>
            </w:r>
            <w:proofErr w:type="gramEnd"/>
          </w:p>
        </w:tc>
        <w:tc>
          <w:tcPr>
            <w:tcW w:w="9099" w:type="dxa"/>
            <w:gridSpan w:val="5"/>
            <w:vAlign w:val="center"/>
          </w:tcPr>
          <w:p w14:paraId="6D9A2529" w14:textId="3781A6C5" w:rsidR="00736199" w:rsidRPr="00895A95" w:rsidRDefault="00736199" w:rsidP="00656DC1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895A95" w:rsidRPr="00895A95" w14:paraId="0899EB52" w14:textId="77777777" w:rsidTr="00FE3BC1">
        <w:trPr>
          <w:trHeight w:hRule="exact" w:val="698"/>
        </w:trPr>
        <w:tc>
          <w:tcPr>
            <w:tcW w:w="2236" w:type="dxa"/>
            <w:vAlign w:val="center"/>
          </w:tcPr>
          <w:p w14:paraId="3C292DDE" w14:textId="77777777" w:rsidR="00736199" w:rsidRPr="00895A95" w:rsidRDefault="00736199" w:rsidP="0073619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95A95">
              <w:rPr>
                <w:rFonts w:ascii="標楷體" w:eastAsia="標楷體" w:hAnsi="標楷體" w:hint="eastAsia"/>
                <w:szCs w:val="24"/>
              </w:rPr>
              <w:t>論文題目(中文)</w:t>
            </w:r>
          </w:p>
        </w:tc>
        <w:tc>
          <w:tcPr>
            <w:tcW w:w="9099" w:type="dxa"/>
            <w:gridSpan w:val="5"/>
            <w:vAlign w:val="center"/>
          </w:tcPr>
          <w:p w14:paraId="12D1759E" w14:textId="77777777" w:rsidR="00736199" w:rsidRPr="00895A95" w:rsidRDefault="00736199" w:rsidP="009879DE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895A95" w:rsidRPr="00895A95" w14:paraId="04D51E87" w14:textId="77777777" w:rsidTr="00FE3BC1">
        <w:trPr>
          <w:trHeight w:hRule="exact" w:val="722"/>
        </w:trPr>
        <w:tc>
          <w:tcPr>
            <w:tcW w:w="2236" w:type="dxa"/>
            <w:vAlign w:val="center"/>
          </w:tcPr>
          <w:p w14:paraId="13E54FC1" w14:textId="77777777" w:rsidR="00736199" w:rsidRPr="00895A95" w:rsidRDefault="00736199" w:rsidP="0073619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95A95">
              <w:rPr>
                <w:rFonts w:ascii="標楷體" w:eastAsia="標楷體" w:hAnsi="標楷體" w:hint="eastAsia"/>
                <w:szCs w:val="24"/>
              </w:rPr>
              <w:t>論文題目(英文)</w:t>
            </w:r>
          </w:p>
        </w:tc>
        <w:tc>
          <w:tcPr>
            <w:tcW w:w="9099" w:type="dxa"/>
            <w:gridSpan w:val="5"/>
            <w:vAlign w:val="center"/>
          </w:tcPr>
          <w:p w14:paraId="5F3163F9" w14:textId="77777777" w:rsidR="00736199" w:rsidRPr="00895A95" w:rsidRDefault="00736199" w:rsidP="009879DE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895A95" w:rsidRPr="00895A95" w14:paraId="77F6AA94" w14:textId="77777777" w:rsidTr="00FE3BC1">
        <w:trPr>
          <w:trHeight w:hRule="exact" w:val="704"/>
        </w:trPr>
        <w:tc>
          <w:tcPr>
            <w:tcW w:w="2236" w:type="dxa"/>
            <w:vAlign w:val="center"/>
          </w:tcPr>
          <w:p w14:paraId="7F00D710" w14:textId="77777777" w:rsidR="00736199" w:rsidRPr="00895A95" w:rsidRDefault="00736199" w:rsidP="0073619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95A95">
              <w:rPr>
                <w:rFonts w:ascii="標楷體" w:eastAsia="標楷體" w:hAnsi="標楷體" w:hint="eastAsia"/>
                <w:szCs w:val="24"/>
              </w:rPr>
              <w:t>指導教授意見</w:t>
            </w:r>
          </w:p>
        </w:tc>
        <w:tc>
          <w:tcPr>
            <w:tcW w:w="9099" w:type="dxa"/>
            <w:gridSpan w:val="5"/>
            <w:vAlign w:val="center"/>
          </w:tcPr>
          <w:p w14:paraId="5E477F97" w14:textId="274EDC3C" w:rsidR="00736199" w:rsidRPr="00895A95" w:rsidRDefault="00736199" w:rsidP="00F54692">
            <w:pPr>
              <w:wordWrap w:val="0"/>
              <w:spacing w:line="0" w:lineRule="atLeast"/>
              <w:jc w:val="righ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895A95">
              <w:rPr>
                <w:rFonts w:ascii="標楷體" w:eastAsia="標楷體" w:hAnsi="標楷體"/>
                <w:sz w:val="28"/>
                <w:szCs w:val="28"/>
              </w:rPr>
              <w:t xml:space="preserve">                  </w:t>
            </w:r>
            <w:r w:rsidR="00F54692" w:rsidRPr="00895A95">
              <w:rPr>
                <w:rFonts w:ascii="標楷體" w:eastAsia="標楷體" w:hAnsi="標楷體" w:hint="eastAsia"/>
                <w:sz w:val="28"/>
                <w:szCs w:val="28"/>
              </w:rPr>
              <w:t>(簽章)</w:t>
            </w:r>
            <w:r w:rsidRPr="00895A95">
              <w:rPr>
                <w:rFonts w:ascii="標楷體" w:eastAsia="標楷體" w:hAnsi="標楷體" w:hint="eastAsia"/>
                <w:b/>
                <w:sz w:val="20"/>
                <w:szCs w:val="20"/>
              </w:rPr>
              <w:t>夜間班與週末班學生，請勿於八月</w:t>
            </w:r>
            <w:proofErr w:type="gramStart"/>
            <w:r w:rsidRPr="00895A95">
              <w:rPr>
                <w:rFonts w:ascii="標楷體" w:eastAsia="標楷體" w:hAnsi="標楷體" w:hint="eastAsia"/>
                <w:b/>
                <w:sz w:val="20"/>
                <w:szCs w:val="20"/>
              </w:rPr>
              <w:t>進行口考</w:t>
            </w:r>
            <w:proofErr w:type="gramEnd"/>
          </w:p>
        </w:tc>
      </w:tr>
      <w:tr w:rsidR="00895A95" w:rsidRPr="00895A95" w14:paraId="2122631A" w14:textId="77777777" w:rsidTr="001966E9">
        <w:trPr>
          <w:trHeight w:val="2105"/>
        </w:trPr>
        <w:tc>
          <w:tcPr>
            <w:tcW w:w="2236" w:type="dxa"/>
            <w:vMerge w:val="restart"/>
            <w:vAlign w:val="center"/>
          </w:tcPr>
          <w:p w14:paraId="4CFAF117" w14:textId="77777777" w:rsidR="001966E9" w:rsidRPr="00895A95" w:rsidRDefault="001966E9" w:rsidP="0073619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95A95">
              <w:rPr>
                <w:rFonts w:ascii="標楷體" w:eastAsia="標楷體" w:hAnsi="標楷體" w:hint="eastAsia"/>
                <w:szCs w:val="24"/>
              </w:rPr>
              <w:t>系所審查學生</w:t>
            </w:r>
          </w:p>
          <w:p w14:paraId="51FFECFA" w14:textId="77777777" w:rsidR="001966E9" w:rsidRPr="00895A95" w:rsidRDefault="001966E9" w:rsidP="0073619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95A95">
              <w:rPr>
                <w:rFonts w:ascii="標楷體" w:eastAsia="標楷體" w:hAnsi="標楷體" w:hint="eastAsia"/>
                <w:szCs w:val="24"/>
              </w:rPr>
              <w:t>畢業資格意見</w:t>
            </w:r>
          </w:p>
        </w:tc>
        <w:tc>
          <w:tcPr>
            <w:tcW w:w="3646" w:type="dxa"/>
            <w:vMerge w:val="restart"/>
          </w:tcPr>
          <w:p w14:paraId="4EDE0F41" w14:textId="77777777" w:rsidR="001966E9" w:rsidRPr="00895A95" w:rsidRDefault="001966E9" w:rsidP="001966E9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895A95">
              <w:rPr>
                <w:rFonts w:ascii="標楷體" w:eastAsia="標楷體" w:hAnsi="標楷體" w:hint="eastAsia"/>
                <w:sz w:val="20"/>
                <w:szCs w:val="20"/>
              </w:rPr>
              <w:t>一、已修業年數：</w:t>
            </w:r>
          </w:p>
          <w:p w14:paraId="37FC0F06" w14:textId="77777777" w:rsidR="001966E9" w:rsidRPr="00895A95" w:rsidRDefault="001966E9" w:rsidP="001966E9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895A95">
              <w:rPr>
                <w:rFonts w:ascii="標楷體" w:eastAsia="標楷體" w:hAnsi="標楷體" w:hint="eastAsia"/>
                <w:sz w:val="20"/>
                <w:szCs w:val="20"/>
              </w:rPr>
              <w:t>二、已修本學位所需課程學分：</w:t>
            </w:r>
          </w:p>
          <w:p w14:paraId="5BD92DEC" w14:textId="77777777" w:rsidR="001966E9" w:rsidRPr="00895A95" w:rsidRDefault="001966E9" w:rsidP="001966E9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895A95">
              <w:rPr>
                <w:rFonts w:ascii="標楷體" w:eastAsia="標楷體" w:hAnsi="標楷體" w:hint="eastAsia"/>
                <w:sz w:val="20"/>
                <w:szCs w:val="20"/>
              </w:rPr>
              <w:t>三、系所規定畢業學分：</w:t>
            </w:r>
          </w:p>
          <w:p w14:paraId="35C3A149" w14:textId="77777777" w:rsidR="001966E9" w:rsidRPr="00895A95" w:rsidRDefault="001966E9" w:rsidP="001966E9">
            <w:pPr>
              <w:spacing w:beforeLines="50" w:before="180"/>
              <w:rPr>
                <w:rFonts w:ascii="標楷體" w:eastAsia="標楷體" w:hAnsi="標楷體"/>
                <w:sz w:val="20"/>
                <w:szCs w:val="20"/>
              </w:rPr>
            </w:pPr>
            <w:r w:rsidRPr="00895A95">
              <w:rPr>
                <w:rFonts w:ascii="標楷體" w:eastAsia="標楷體" w:hAnsi="標楷體" w:hint="eastAsia"/>
                <w:sz w:val="20"/>
                <w:szCs w:val="20"/>
              </w:rPr>
              <w:t>系所審核意見：(請務必勾選)</w:t>
            </w:r>
          </w:p>
          <w:p w14:paraId="2D0F2C3C" w14:textId="77777777" w:rsidR="001966E9" w:rsidRPr="00895A95" w:rsidRDefault="001966E9" w:rsidP="001966E9">
            <w:pPr>
              <w:spacing w:line="280" w:lineRule="exact"/>
              <w:ind w:left="120"/>
              <w:rPr>
                <w:rFonts w:ascii="標楷體" w:eastAsia="標楷體" w:hAnsi="標楷體"/>
                <w:sz w:val="20"/>
                <w:szCs w:val="20"/>
              </w:rPr>
            </w:pPr>
            <w:r w:rsidRPr="00895A95">
              <w:rPr>
                <w:rFonts w:ascii="標楷體" w:eastAsia="標楷體" w:hAnsi="標楷體" w:hint="eastAsia"/>
                <w:sz w:val="20"/>
                <w:szCs w:val="20"/>
              </w:rPr>
              <w:t xml:space="preserve">□ 1. 該生未達畢業資格 </w:t>
            </w:r>
          </w:p>
          <w:p w14:paraId="3A20D4E9" w14:textId="77777777" w:rsidR="001966E9" w:rsidRPr="00895A95" w:rsidRDefault="001966E9" w:rsidP="001966E9">
            <w:pPr>
              <w:spacing w:line="280" w:lineRule="exact"/>
              <w:ind w:left="120"/>
              <w:rPr>
                <w:rFonts w:ascii="標楷體" w:eastAsia="標楷體" w:hAnsi="標楷體"/>
                <w:sz w:val="20"/>
                <w:szCs w:val="20"/>
              </w:rPr>
            </w:pPr>
            <w:r w:rsidRPr="00895A95">
              <w:rPr>
                <w:rFonts w:ascii="標楷體" w:eastAsia="標楷體" w:hAnsi="標楷體" w:hint="eastAsia"/>
                <w:sz w:val="20"/>
                <w:szCs w:val="20"/>
              </w:rPr>
              <w:t xml:space="preserve">□ 2. </w:t>
            </w:r>
            <w:proofErr w:type="gramStart"/>
            <w:r w:rsidRPr="00895A95">
              <w:rPr>
                <w:rFonts w:ascii="標楷體" w:eastAsia="標楷體" w:hAnsi="標楷體" w:hint="eastAsia"/>
                <w:sz w:val="20"/>
                <w:szCs w:val="20"/>
              </w:rPr>
              <w:t>該生合於</w:t>
            </w:r>
            <w:proofErr w:type="gramEnd"/>
            <w:r w:rsidRPr="00895A95">
              <w:rPr>
                <w:rFonts w:ascii="標楷體" w:eastAsia="標楷體" w:hAnsi="標楷體" w:hint="eastAsia"/>
                <w:sz w:val="20"/>
                <w:szCs w:val="20"/>
              </w:rPr>
              <w:t xml:space="preserve">畢業資格 </w:t>
            </w:r>
          </w:p>
          <w:p w14:paraId="1894C3B1" w14:textId="77777777" w:rsidR="001966E9" w:rsidRPr="00895A95" w:rsidRDefault="001966E9" w:rsidP="001966E9">
            <w:pPr>
              <w:numPr>
                <w:ilvl w:val="1"/>
                <w:numId w:val="2"/>
              </w:numPr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95A95">
              <w:rPr>
                <w:rFonts w:ascii="標楷體" w:eastAsia="標楷體" w:hAnsi="標楷體" w:hint="eastAsia"/>
                <w:sz w:val="20"/>
                <w:szCs w:val="20"/>
              </w:rPr>
              <w:t>□歷年成績單1份</w:t>
            </w:r>
          </w:p>
          <w:p w14:paraId="1E2416FF" w14:textId="77777777" w:rsidR="001966E9" w:rsidRPr="00895A95" w:rsidRDefault="001966E9" w:rsidP="001966E9">
            <w:pPr>
              <w:numPr>
                <w:ilvl w:val="1"/>
                <w:numId w:val="2"/>
              </w:numPr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95A95">
              <w:rPr>
                <w:rFonts w:ascii="標楷體" w:eastAsia="標楷體" w:hAnsi="標楷體" w:hint="eastAsia"/>
                <w:sz w:val="20"/>
                <w:szCs w:val="20"/>
              </w:rPr>
              <w:t>□論文原創性比對報告1份</w:t>
            </w:r>
          </w:p>
          <w:p w14:paraId="6993093B" w14:textId="77777777" w:rsidR="001966E9" w:rsidRPr="00895A95" w:rsidRDefault="001966E9" w:rsidP="001966E9">
            <w:pPr>
              <w:spacing w:line="280" w:lineRule="exact"/>
              <w:ind w:left="960"/>
              <w:rPr>
                <w:rFonts w:ascii="標楷體" w:eastAsia="標楷體" w:hAnsi="標楷體"/>
                <w:sz w:val="20"/>
                <w:szCs w:val="20"/>
              </w:rPr>
            </w:pPr>
            <w:r w:rsidRPr="00895A95">
              <w:rPr>
                <w:rFonts w:ascii="標楷體" w:eastAsia="標楷體" w:hAnsi="標楷體" w:hint="eastAsia"/>
                <w:sz w:val="20"/>
                <w:szCs w:val="20"/>
              </w:rPr>
              <w:t>(指導教授需簽名)</w:t>
            </w:r>
          </w:p>
          <w:p w14:paraId="48D5F90B" w14:textId="77777777" w:rsidR="001966E9" w:rsidRPr="00895A95" w:rsidRDefault="001966E9" w:rsidP="001966E9">
            <w:pPr>
              <w:numPr>
                <w:ilvl w:val="1"/>
                <w:numId w:val="2"/>
              </w:numPr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95A95">
              <w:rPr>
                <w:rFonts w:ascii="標楷體" w:eastAsia="標楷體" w:hAnsi="標楷體" w:hint="eastAsia"/>
                <w:sz w:val="20"/>
                <w:szCs w:val="20"/>
              </w:rPr>
              <w:t>□學位論文切結書1份</w:t>
            </w:r>
          </w:p>
          <w:p w14:paraId="53C00851" w14:textId="77777777" w:rsidR="001966E9" w:rsidRPr="00895A95" w:rsidRDefault="001966E9" w:rsidP="001966E9">
            <w:pPr>
              <w:numPr>
                <w:ilvl w:val="1"/>
                <w:numId w:val="2"/>
              </w:numPr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95A95">
              <w:rPr>
                <w:rFonts w:ascii="標楷體" w:eastAsia="標楷體" w:hAnsi="標楷體" w:hint="eastAsia"/>
                <w:sz w:val="20"/>
                <w:szCs w:val="20"/>
              </w:rPr>
              <w:t>□台灣學術倫理教育資源中心修課證明</w:t>
            </w:r>
          </w:p>
          <w:p w14:paraId="090BE5CB" w14:textId="77777777" w:rsidR="001966E9" w:rsidRPr="00895A95" w:rsidRDefault="001966E9" w:rsidP="001966E9">
            <w:pPr>
              <w:numPr>
                <w:ilvl w:val="1"/>
                <w:numId w:val="2"/>
              </w:numPr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95A95">
              <w:rPr>
                <w:rFonts w:ascii="標楷體" w:eastAsia="標楷體" w:hAnsi="標楷體" w:hint="eastAsia"/>
                <w:sz w:val="20"/>
                <w:szCs w:val="20"/>
              </w:rPr>
              <w:t>□系所自訂畢業門檻</w:t>
            </w:r>
          </w:p>
          <w:p w14:paraId="287B5279" w14:textId="77777777" w:rsidR="001966E9" w:rsidRPr="00895A95" w:rsidRDefault="001966E9" w:rsidP="001966E9">
            <w:pPr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</w:p>
          <w:p w14:paraId="19F58280" w14:textId="0CA8075A" w:rsidR="001966E9" w:rsidRPr="00895A95" w:rsidRDefault="001966E9" w:rsidP="001966E9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895A95">
              <w:rPr>
                <w:rFonts w:ascii="標楷體" w:eastAsia="標楷體" w:hAnsi="標楷體" w:hint="eastAsia"/>
                <w:sz w:val="20"/>
                <w:szCs w:val="20"/>
              </w:rPr>
              <w:t xml:space="preserve">系所承辦人： </w:t>
            </w:r>
            <w:r w:rsidRPr="00895A95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              </w:t>
            </w:r>
            <w:r w:rsidRPr="00895A95">
              <w:rPr>
                <w:rFonts w:ascii="標楷體" w:eastAsia="標楷體" w:hAnsi="標楷體" w:hint="eastAsia"/>
                <w:sz w:val="22"/>
                <w:u w:val="single"/>
              </w:rPr>
              <w:t xml:space="preserve">   </w:t>
            </w:r>
          </w:p>
        </w:tc>
        <w:tc>
          <w:tcPr>
            <w:tcW w:w="1536" w:type="dxa"/>
            <w:gridSpan w:val="2"/>
            <w:vAlign w:val="center"/>
          </w:tcPr>
          <w:p w14:paraId="7A9C2BA2" w14:textId="0F42D802" w:rsidR="001966E9" w:rsidRPr="00895A95" w:rsidRDefault="00D70C83" w:rsidP="00352EB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70C83">
              <w:rPr>
                <w:rFonts w:ascii="標楷體" w:eastAsia="標楷體" w:hAnsi="標楷體" w:hint="eastAsia"/>
                <w:kern w:val="0"/>
                <w:szCs w:val="24"/>
              </w:rPr>
              <w:t>紙本論文及電子全文是否延後公開</w:t>
            </w:r>
          </w:p>
        </w:tc>
        <w:tc>
          <w:tcPr>
            <w:tcW w:w="3917" w:type="dxa"/>
            <w:gridSpan w:val="2"/>
          </w:tcPr>
          <w:p w14:paraId="2156306A" w14:textId="77777777" w:rsidR="001966E9" w:rsidRPr="00895A95" w:rsidRDefault="001966E9" w:rsidP="001966E9">
            <w:pPr>
              <w:rPr>
                <w:rFonts w:ascii="標楷體" w:eastAsia="標楷體" w:hAnsi="標楷體"/>
              </w:rPr>
            </w:pPr>
            <w:r w:rsidRPr="00895A95">
              <w:rPr>
                <w:rFonts w:ascii="標楷體" w:eastAsia="標楷體" w:hAnsi="標楷體" w:hint="eastAsia"/>
              </w:rPr>
              <w:t>□否</w:t>
            </w:r>
          </w:p>
          <w:p w14:paraId="028C1293" w14:textId="77777777" w:rsidR="001966E9" w:rsidRPr="00895A95" w:rsidRDefault="001966E9" w:rsidP="001966E9">
            <w:pPr>
              <w:rPr>
                <w:rFonts w:ascii="標楷體" w:eastAsia="標楷體" w:hAnsi="標楷體"/>
              </w:rPr>
            </w:pPr>
            <w:r w:rsidRPr="00895A95">
              <w:rPr>
                <w:rFonts w:ascii="標楷體" w:eastAsia="標楷體" w:hAnsi="標楷體" w:hint="eastAsia"/>
              </w:rPr>
              <w:t>□是：注意事項請參考附註第五點</w:t>
            </w:r>
          </w:p>
          <w:p w14:paraId="52B1507E" w14:textId="77777777" w:rsidR="001966E9" w:rsidRPr="00895A95" w:rsidRDefault="001966E9" w:rsidP="001966E9">
            <w:pPr>
              <w:ind w:leftChars="200" w:left="960" w:hangingChars="200" w:hanging="480"/>
              <w:rPr>
                <w:rFonts w:ascii="標楷體" w:eastAsia="標楷體" w:hAnsi="標楷體"/>
              </w:rPr>
            </w:pPr>
          </w:p>
          <w:p w14:paraId="7769C95D" w14:textId="77777777" w:rsidR="001966E9" w:rsidRPr="00895A95" w:rsidRDefault="001966E9" w:rsidP="001966E9">
            <w:pPr>
              <w:ind w:leftChars="200" w:left="960" w:hangingChars="200" w:hanging="480"/>
              <w:rPr>
                <w:rFonts w:ascii="標楷體" w:eastAsia="標楷體" w:hAnsi="標楷體"/>
              </w:rPr>
            </w:pPr>
          </w:p>
          <w:p w14:paraId="5BC0C733" w14:textId="77777777" w:rsidR="00D70C83" w:rsidRDefault="00D70C83" w:rsidP="00D70C8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請由指導教授勾選</w:t>
            </w:r>
            <w:r w:rsidRPr="00714D62">
              <w:rPr>
                <w:rFonts w:ascii="標楷體" w:eastAsia="標楷體" w:hAnsi="標楷體" w:hint="eastAsia"/>
                <w:szCs w:val="24"/>
              </w:rPr>
              <w:t>並簽章</w:t>
            </w:r>
          </w:p>
          <w:p w14:paraId="2AD58F32" w14:textId="77777777" w:rsidR="001966E9" w:rsidRDefault="001966E9" w:rsidP="001966E9">
            <w:pPr>
              <w:rPr>
                <w:rFonts w:ascii="標楷體" w:eastAsia="標楷體" w:hAnsi="標楷體"/>
              </w:rPr>
            </w:pPr>
          </w:p>
          <w:p w14:paraId="3D5B0E0D" w14:textId="297F4F89" w:rsidR="00D70C83" w:rsidRPr="00D70C83" w:rsidRDefault="00D70C83" w:rsidP="001966E9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 xml:space="preserve">            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</w:t>
            </w:r>
          </w:p>
          <w:p w14:paraId="4CDEF9CF" w14:textId="0270D2FE" w:rsidR="00D70C83" w:rsidRPr="00D70C83" w:rsidRDefault="00D70C83" w:rsidP="001966E9">
            <w:pPr>
              <w:rPr>
                <w:rFonts w:ascii="標楷體" w:eastAsia="標楷體" w:hAnsi="標楷體"/>
              </w:rPr>
            </w:pPr>
          </w:p>
        </w:tc>
      </w:tr>
      <w:tr w:rsidR="00895A95" w:rsidRPr="00895A95" w14:paraId="3CC680E1" w14:textId="77777777" w:rsidTr="001966E9">
        <w:tc>
          <w:tcPr>
            <w:tcW w:w="2236" w:type="dxa"/>
            <w:vMerge/>
            <w:vAlign w:val="center"/>
          </w:tcPr>
          <w:p w14:paraId="55BF933E" w14:textId="77777777" w:rsidR="001966E9" w:rsidRPr="00895A95" w:rsidRDefault="001966E9" w:rsidP="0073619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46" w:type="dxa"/>
            <w:vMerge/>
          </w:tcPr>
          <w:p w14:paraId="31808D03" w14:textId="77777777" w:rsidR="001966E9" w:rsidRPr="00895A95" w:rsidRDefault="001966E9" w:rsidP="001966E9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36" w:type="dxa"/>
            <w:gridSpan w:val="2"/>
            <w:vAlign w:val="center"/>
          </w:tcPr>
          <w:p w14:paraId="2BAE7D9D" w14:textId="647482CB" w:rsidR="001966E9" w:rsidRPr="00895A95" w:rsidRDefault="001966E9" w:rsidP="00352EB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95A95">
              <w:rPr>
                <w:rFonts w:ascii="標楷體" w:eastAsia="標楷體" w:hAnsi="標楷體" w:hint="eastAsia"/>
                <w:kern w:val="0"/>
              </w:rPr>
              <w:t>系所主管簽核</w:t>
            </w:r>
          </w:p>
        </w:tc>
        <w:tc>
          <w:tcPr>
            <w:tcW w:w="3917" w:type="dxa"/>
            <w:gridSpan w:val="2"/>
          </w:tcPr>
          <w:p w14:paraId="6015BB7C" w14:textId="77777777" w:rsidR="001966E9" w:rsidRPr="00895A95" w:rsidRDefault="001966E9" w:rsidP="001966E9">
            <w:pPr>
              <w:rPr>
                <w:rFonts w:ascii="標楷體" w:eastAsia="標楷體" w:hAnsi="標楷體"/>
              </w:rPr>
            </w:pPr>
          </w:p>
        </w:tc>
      </w:tr>
      <w:tr w:rsidR="00895A95" w:rsidRPr="00895A95" w14:paraId="40F1A275" w14:textId="77777777" w:rsidTr="00FE3BC1">
        <w:trPr>
          <w:trHeight w:hRule="exact" w:val="665"/>
        </w:trPr>
        <w:tc>
          <w:tcPr>
            <w:tcW w:w="2236" w:type="dxa"/>
            <w:vAlign w:val="center"/>
          </w:tcPr>
          <w:p w14:paraId="3F409B4F" w14:textId="77777777" w:rsidR="00736199" w:rsidRPr="00895A95" w:rsidRDefault="00680BBF" w:rsidP="0073619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95A95">
              <w:rPr>
                <w:rFonts w:ascii="標楷體" w:eastAsia="標楷體" w:hAnsi="標楷體"/>
                <w:szCs w:val="24"/>
              </w:rPr>
              <w:t>進修學院教務組</w:t>
            </w:r>
          </w:p>
        </w:tc>
        <w:tc>
          <w:tcPr>
            <w:tcW w:w="3646" w:type="dxa"/>
            <w:vAlign w:val="center"/>
          </w:tcPr>
          <w:p w14:paraId="2C930EC0" w14:textId="77777777" w:rsidR="00736199" w:rsidRPr="00895A95" w:rsidRDefault="00736199" w:rsidP="00736199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36" w:type="dxa"/>
            <w:gridSpan w:val="2"/>
            <w:vAlign w:val="center"/>
          </w:tcPr>
          <w:p w14:paraId="20A9A88E" w14:textId="643E9DBF" w:rsidR="00736199" w:rsidRPr="00895A95" w:rsidRDefault="00680BBF" w:rsidP="00352EB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95A95">
              <w:rPr>
                <w:rFonts w:ascii="標楷體" w:eastAsia="標楷體" w:hAnsi="標楷體"/>
                <w:szCs w:val="24"/>
              </w:rPr>
              <w:t>進修學院  院長</w:t>
            </w:r>
          </w:p>
        </w:tc>
        <w:tc>
          <w:tcPr>
            <w:tcW w:w="3917" w:type="dxa"/>
            <w:gridSpan w:val="2"/>
          </w:tcPr>
          <w:p w14:paraId="27B40A08" w14:textId="77777777" w:rsidR="00736199" w:rsidRPr="00895A95" w:rsidRDefault="00736199" w:rsidP="00736199">
            <w:pPr>
              <w:pStyle w:val="EmptyCellLayoutStyle"/>
              <w:rPr>
                <w:rFonts w:ascii="標楷體" w:eastAsia="標楷體" w:hAnsi="標楷體"/>
              </w:rPr>
            </w:pPr>
          </w:p>
        </w:tc>
      </w:tr>
      <w:tr w:rsidR="00895A95" w:rsidRPr="00895A95" w14:paraId="5CBE232C" w14:textId="77777777" w:rsidTr="00FE3BC1">
        <w:trPr>
          <w:trHeight w:hRule="exact" w:val="858"/>
        </w:trPr>
        <w:tc>
          <w:tcPr>
            <w:tcW w:w="2236" w:type="dxa"/>
            <w:vAlign w:val="center"/>
          </w:tcPr>
          <w:p w14:paraId="10F23C45" w14:textId="77777777" w:rsidR="00736199" w:rsidRPr="00895A95" w:rsidRDefault="00736199" w:rsidP="00F54692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895A95">
              <w:rPr>
                <w:rFonts w:ascii="標楷體" w:eastAsia="標楷體" w:hAnsi="標楷體" w:hint="eastAsia"/>
                <w:szCs w:val="24"/>
              </w:rPr>
              <w:t>論文口考預計</w:t>
            </w:r>
            <w:proofErr w:type="gramEnd"/>
            <w:r w:rsidRPr="00895A95">
              <w:rPr>
                <w:rFonts w:ascii="標楷體" w:eastAsia="標楷體" w:hAnsi="標楷體"/>
                <w:szCs w:val="24"/>
              </w:rPr>
              <w:br/>
            </w:r>
            <w:r w:rsidRPr="00895A95">
              <w:rPr>
                <w:rFonts w:ascii="標楷體" w:eastAsia="標楷體" w:hAnsi="標楷體" w:hint="eastAsia"/>
                <w:szCs w:val="24"/>
              </w:rPr>
              <w:t>舉行日期</w:t>
            </w:r>
          </w:p>
        </w:tc>
        <w:tc>
          <w:tcPr>
            <w:tcW w:w="3646" w:type="dxa"/>
            <w:vAlign w:val="center"/>
          </w:tcPr>
          <w:p w14:paraId="37FEEDC5" w14:textId="77777777" w:rsidR="00736199" w:rsidRPr="00895A95" w:rsidRDefault="00002DA2" w:rsidP="00F54692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895A95">
              <w:rPr>
                <w:rFonts w:ascii="標楷體" w:eastAsia="標楷體" w:hAnsi="標楷體"/>
                <w:szCs w:val="24"/>
              </w:rPr>
              <w:t>年月日</w:t>
            </w:r>
          </w:p>
        </w:tc>
        <w:tc>
          <w:tcPr>
            <w:tcW w:w="5453" w:type="dxa"/>
            <w:gridSpan w:val="4"/>
            <w:vAlign w:val="center"/>
          </w:tcPr>
          <w:p w14:paraId="49F47C14" w14:textId="77777777" w:rsidR="00736199" w:rsidRPr="00895A95" w:rsidRDefault="00736199" w:rsidP="00F54692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95A95">
              <w:rPr>
                <w:rFonts w:ascii="標楷體" w:eastAsia="標楷體" w:hAnsi="標楷體" w:hint="eastAsia"/>
                <w:szCs w:val="24"/>
              </w:rPr>
              <w:t>論文撰寫須尊重智慧財產權，</w:t>
            </w:r>
          </w:p>
          <w:p w14:paraId="4348D91E" w14:textId="77777777" w:rsidR="00736199" w:rsidRPr="00895A95" w:rsidRDefault="00736199" w:rsidP="00F5469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95A95">
              <w:rPr>
                <w:rFonts w:ascii="標楷體" w:eastAsia="標楷體" w:hAnsi="標楷體" w:hint="eastAsia"/>
                <w:szCs w:val="24"/>
              </w:rPr>
              <w:t>所有引用論述應注意相關規定</w:t>
            </w:r>
          </w:p>
        </w:tc>
      </w:tr>
      <w:tr w:rsidR="001966E9" w:rsidRPr="00895A95" w14:paraId="1D600F34" w14:textId="77777777" w:rsidTr="00FD2218">
        <w:tc>
          <w:tcPr>
            <w:tcW w:w="11335" w:type="dxa"/>
            <w:gridSpan w:val="6"/>
          </w:tcPr>
          <w:p w14:paraId="23777AB9" w14:textId="77777777" w:rsidR="008A4F0B" w:rsidRPr="00871482" w:rsidRDefault="001966E9" w:rsidP="008A4F0B">
            <w:pPr>
              <w:spacing w:line="0" w:lineRule="atLeast"/>
              <w:rPr>
                <w:rFonts w:ascii="標楷體" w:eastAsia="標楷體" w:hAnsi="標楷體"/>
                <w:sz w:val="22"/>
              </w:rPr>
            </w:pPr>
            <w:r w:rsidRPr="00871482">
              <w:rPr>
                <w:rFonts w:ascii="標楷體" w:eastAsia="標楷體" w:hAnsi="標楷體" w:hint="eastAsia"/>
                <w:sz w:val="22"/>
              </w:rPr>
              <w:t>進修學院附註：</w:t>
            </w:r>
          </w:p>
          <w:p w14:paraId="66BF760E" w14:textId="77777777" w:rsidR="00871482" w:rsidRPr="00871482" w:rsidRDefault="00871482" w:rsidP="00871482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871482">
              <w:rPr>
                <w:rFonts w:ascii="標楷體" w:eastAsia="標楷體" w:hAnsi="標楷體" w:hint="eastAsia"/>
                <w:sz w:val="22"/>
              </w:rPr>
              <w:t>一、</w:t>
            </w:r>
            <w:r w:rsidRPr="00871482">
              <w:rPr>
                <w:rFonts w:ascii="標楷體" w:eastAsia="標楷體" w:hAnsi="標楷體" w:hint="eastAsia"/>
                <w:color w:val="000000" w:themeColor="text1"/>
                <w:sz w:val="22"/>
              </w:rPr>
              <w:t>本申請表填寫一份，經系所主管及指導教授簽核後，於口試2周前繳交進修學院教務組。</w:t>
            </w:r>
          </w:p>
          <w:p w14:paraId="5A20F1F8" w14:textId="77777777" w:rsidR="00871482" w:rsidRPr="00871482" w:rsidRDefault="00871482" w:rsidP="00871482">
            <w:pPr>
              <w:spacing w:line="0" w:lineRule="atLeast"/>
              <w:ind w:left="440" w:hangingChars="200" w:hanging="44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871482">
              <w:rPr>
                <w:rFonts w:ascii="標楷體" w:eastAsia="標楷體" w:hAnsi="標楷體" w:hint="eastAsia"/>
                <w:color w:val="000000" w:themeColor="text1"/>
                <w:sz w:val="22"/>
              </w:rPr>
              <w:t>二、申請人檢附歷年成績表一份、論文原創性比對報告一份及檢附比對系統檢核結果、學位論文切結書一份、學術倫理教育課程修課證明。</w:t>
            </w:r>
          </w:p>
          <w:p w14:paraId="3CEF8CBD" w14:textId="77777777" w:rsidR="00871482" w:rsidRPr="00871482" w:rsidRDefault="00871482" w:rsidP="00871482">
            <w:pPr>
              <w:spacing w:line="0" w:lineRule="atLeast"/>
              <w:ind w:left="440" w:hangingChars="200" w:hanging="44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871482">
              <w:rPr>
                <w:rFonts w:ascii="標楷體" w:eastAsia="標楷體" w:hAnsi="標楷體" w:hint="eastAsia"/>
                <w:color w:val="000000" w:themeColor="text1"/>
                <w:sz w:val="22"/>
              </w:rPr>
              <w:t>三、論文學位考試完成後，下學期務必於8月31日前、上學期於2月28日前、暑期於7月31日前辦理離校手續，</w:t>
            </w:r>
            <w:proofErr w:type="gramStart"/>
            <w:r w:rsidRPr="00871482">
              <w:rPr>
                <w:rFonts w:ascii="標楷體" w:eastAsia="標楷體" w:hAnsi="標楷體" w:hint="eastAsia"/>
                <w:color w:val="000000" w:themeColor="text1"/>
                <w:sz w:val="22"/>
              </w:rPr>
              <w:t>，</w:t>
            </w:r>
            <w:proofErr w:type="gramEnd"/>
            <w:r w:rsidRPr="00871482">
              <w:rPr>
                <w:rFonts w:ascii="標楷體" w:eastAsia="標楷體" w:hAnsi="標楷體" w:hint="eastAsia"/>
                <w:color w:val="000000" w:themeColor="text1"/>
                <w:sz w:val="22"/>
              </w:rPr>
              <w:t>逾期者需繳交下學期學雜費且不退費，無修業年限者則勒令退學。(學則61-5)</w:t>
            </w:r>
          </w:p>
          <w:p w14:paraId="4CF6F9BD" w14:textId="77777777" w:rsidR="00871482" w:rsidRPr="00871482" w:rsidRDefault="00871482" w:rsidP="00871482">
            <w:pPr>
              <w:spacing w:line="0" w:lineRule="atLeast"/>
              <w:ind w:left="440" w:hangingChars="200" w:hanging="440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871482">
              <w:rPr>
                <w:rFonts w:ascii="標楷體" w:eastAsia="標楷體" w:hAnsi="標楷體" w:hint="eastAsia"/>
                <w:color w:val="000000" w:themeColor="text1"/>
                <w:sz w:val="22"/>
              </w:rPr>
              <w:t>四、若論文考試完成後，如因需修習其他課程不要離校，請務必於1月31日前及7月31日前填寫「繼續留校修課申請表」連同本申請表一同提出申請，以免影響自身權益。(學則68)</w:t>
            </w:r>
          </w:p>
          <w:p w14:paraId="39D7A1A6" w14:textId="77777777" w:rsidR="00871482" w:rsidRPr="00871482" w:rsidRDefault="00871482" w:rsidP="00871482">
            <w:pPr>
              <w:spacing w:line="0" w:lineRule="atLeast"/>
              <w:ind w:left="440" w:hangingChars="200" w:hanging="440"/>
              <w:rPr>
                <w:rFonts w:ascii="標楷體" w:eastAsia="標楷體"/>
                <w:color w:val="000000" w:themeColor="text1"/>
                <w:sz w:val="22"/>
              </w:rPr>
            </w:pPr>
            <w:r w:rsidRPr="00871482">
              <w:rPr>
                <w:rFonts w:ascii="標楷體" w:eastAsia="標楷體" w:hint="eastAsia"/>
                <w:color w:val="000000" w:themeColor="text1"/>
                <w:sz w:val="22"/>
              </w:rPr>
              <w:t>五、延後公開申請：(114.6.4.教育部</w:t>
            </w:r>
            <w:proofErr w:type="gramStart"/>
            <w:r w:rsidRPr="00871482">
              <w:rPr>
                <w:rFonts w:ascii="標楷體" w:eastAsia="標楷體" w:hint="eastAsia"/>
                <w:color w:val="000000" w:themeColor="text1"/>
                <w:sz w:val="22"/>
              </w:rPr>
              <w:t>臺</w:t>
            </w:r>
            <w:proofErr w:type="gramEnd"/>
            <w:r w:rsidRPr="00871482">
              <w:rPr>
                <w:rFonts w:ascii="標楷體" w:eastAsia="標楷體" w:hint="eastAsia"/>
                <w:color w:val="000000" w:themeColor="text1"/>
                <w:sz w:val="22"/>
              </w:rPr>
              <w:t>教</w:t>
            </w:r>
            <w:proofErr w:type="gramStart"/>
            <w:r w:rsidRPr="00871482">
              <w:rPr>
                <w:rFonts w:ascii="標楷體" w:eastAsia="標楷體" w:hint="eastAsia"/>
                <w:color w:val="000000" w:themeColor="text1"/>
                <w:sz w:val="22"/>
              </w:rPr>
              <w:t>高通字第1142201506</w:t>
            </w:r>
            <w:proofErr w:type="gramEnd"/>
            <w:r w:rsidRPr="00871482">
              <w:rPr>
                <w:rFonts w:ascii="標楷體" w:eastAsia="標楷體" w:hint="eastAsia"/>
                <w:color w:val="000000" w:themeColor="text1"/>
                <w:sz w:val="22"/>
              </w:rPr>
              <w:t>號函)</w:t>
            </w:r>
          </w:p>
          <w:p w14:paraId="20613CEA" w14:textId="5136A464" w:rsidR="00871482" w:rsidRPr="00871482" w:rsidRDefault="00871482" w:rsidP="00871482">
            <w:pPr>
              <w:ind w:leftChars="177" w:left="581" w:hangingChars="71" w:hanging="156"/>
              <w:rPr>
                <w:rFonts w:ascii="標楷體" w:eastAsia="標楷體" w:hAnsi="標楷體"/>
                <w:sz w:val="22"/>
              </w:rPr>
            </w:pPr>
            <w:r w:rsidRPr="00871482">
              <w:rPr>
                <w:rFonts w:ascii="標楷體" w:eastAsia="標楷體" w:hAnsi="標楷體" w:hint="eastAsia"/>
                <w:sz w:val="22"/>
              </w:rPr>
              <w:t>1.學位授予法第16條第2項規定：「國家圖書館保存之博士、碩士論文、書面報告、技術報告或專業實務報告，應</w:t>
            </w:r>
            <w:bookmarkStart w:id="0" w:name="_GoBack"/>
            <w:bookmarkEnd w:id="0"/>
            <w:r w:rsidRPr="00871482">
              <w:rPr>
                <w:rFonts w:ascii="標楷體" w:eastAsia="標楷體" w:hAnsi="標楷體" w:hint="eastAsia"/>
                <w:sz w:val="22"/>
              </w:rPr>
              <w:t>提供公眾於館內閱覽紙本，或透過獨立設備讀取電子資料檔；經依著作權法規定授權，得為重製、透過網路於館內或館外公開傳輸，或其他涉及著作權之行為。但涉及機密、專利事項或依法不得提供，並經學校認定者，得不予提供或於一定期間內不為提供。」</w:t>
            </w:r>
          </w:p>
          <w:p w14:paraId="4D6AAE28" w14:textId="77777777" w:rsidR="00871482" w:rsidRPr="00871482" w:rsidRDefault="00871482" w:rsidP="00871482">
            <w:pPr>
              <w:ind w:leftChars="177" w:left="581" w:hangingChars="71" w:hanging="156"/>
              <w:rPr>
                <w:rFonts w:ascii="標楷體" w:eastAsia="標楷體" w:hAnsi="標楷體"/>
                <w:sz w:val="22"/>
              </w:rPr>
            </w:pPr>
            <w:r w:rsidRPr="00871482">
              <w:rPr>
                <w:rFonts w:ascii="標楷體" w:eastAsia="標楷體" w:hAnsi="標楷體" w:hint="eastAsia"/>
                <w:sz w:val="22"/>
              </w:rPr>
              <w:t>2.114學年度(含)起，學生應於進行學位考試前提出申請論文延後公開，於學位考試時由考試委員審核確認是否涉及機密、專利事項或依法不得提供，</w:t>
            </w:r>
            <w:proofErr w:type="gramStart"/>
            <w:r w:rsidRPr="00871482">
              <w:rPr>
                <w:rFonts w:ascii="標楷體" w:eastAsia="標楷體" w:hAnsi="標楷體" w:hint="eastAsia"/>
                <w:sz w:val="22"/>
              </w:rPr>
              <w:t>並於碩</w:t>
            </w:r>
            <w:proofErr w:type="gramEnd"/>
            <w:r w:rsidRPr="00871482">
              <w:rPr>
                <w:rFonts w:ascii="標楷體" w:eastAsia="標楷體" w:hAnsi="標楷體" w:hint="eastAsia"/>
                <w:sz w:val="22"/>
              </w:rPr>
              <w:t>、博士學位考試評分記錄表(總表)簽章。</w:t>
            </w:r>
          </w:p>
          <w:p w14:paraId="10A80382" w14:textId="77777777" w:rsidR="00871482" w:rsidRPr="00871482" w:rsidRDefault="00871482" w:rsidP="00871482">
            <w:pPr>
              <w:ind w:leftChars="177" w:left="425"/>
              <w:rPr>
                <w:rFonts w:ascii="標楷體" w:eastAsia="標楷體" w:hAnsi="標楷體"/>
                <w:sz w:val="22"/>
              </w:rPr>
            </w:pPr>
            <w:r w:rsidRPr="00871482">
              <w:rPr>
                <w:rFonts w:ascii="標楷體" w:eastAsia="標楷體" w:hAnsi="標楷體" w:hint="eastAsia"/>
                <w:sz w:val="22"/>
              </w:rPr>
              <w:t>3.每次申請電子全文及紙本論文延後公開至多為5年，且需逐次申請。</w:t>
            </w:r>
          </w:p>
          <w:p w14:paraId="189B56F0" w14:textId="77777777" w:rsidR="00871482" w:rsidRPr="00871482" w:rsidRDefault="00871482" w:rsidP="00871482">
            <w:pPr>
              <w:ind w:leftChars="177" w:left="425"/>
              <w:rPr>
                <w:rFonts w:ascii="標楷體" w:eastAsia="標楷體" w:hAnsi="標楷體"/>
                <w:sz w:val="22"/>
              </w:rPr>
            </w:pPr>
            <w:r w:rsidRPr="00871482">
              <w:rPr>
                <w:rFonts w:ascii="標楷體" w:eastAsia="標楷體" w:hAnsi="標楷體" w:hint="eastAsia"/>
                <w:sz w:val="22"/>
              </w:rPr>
              <w:t>4.請於學位考試時由考試委員審核確認是否涉及機密、專利事項或依法不得提供並簽章。</w:t>
            </w:r>
          </w:p>
          <w:p w14:paraId="4E11D688" w14:textId="11196B05" w:rsidR="00871482" w:rsidRPr="00871482" w:rsidRDefault="00871482" w:rsidP="00871482">
            <w:pPr>
              <w:ind w:leftChars="177" w:left="581" w:hangingChars="71" w:hanging="156"/>
              <w:rPr>
                <w:rFonts w:ascii="標楷體" w:eastAsia="標楷體" w:hAnsi="標楷體"/>
                <w:sz w:val="22"/>
              </w:rPr>
            </w:pPr>
            <w:r w:rsidRPr="00871482">
              <w:rPr>
                <w:rFonts w:ascii="標楷體" w:eastAsia="標楷體" w:hAnsi="標楷體" w:hint="eastAsia"/>
                <w:sz w:val="22"/>
              </w:rPr>
              <w:t>5.第2次起之申請程序，仍應取得原所有學位考試委員審核確認，或經原就讀系所之系（所）</w:t>
            </w:r>
            <w:proofErr w:type="gramStart"/>
            <w:r w:rsidRPr="00871482">
              <w:rPr>
                <w:rFonts w:ascii="標楷體" w:eastAsia="標楷體" w:hAnsi="標楷體" w:hint="eastAsia"/>
                <w:sz w:val="22"/>
              </w:rPr>
              <w:t>務</w:t>
            </w:r>
            <w:proofErr w:type="gramEnd"/>
            <w:r w:rsidRPr="00871482">
              <w:rPr>
                <w:rFonts w:ascii="標楷體" w:eastAsia="標楷體" w:hAnsi="標楷體" w:hint="eastAsia"/>
                <w:sz w:val="22"/>
              </w:rPr>
              <w:t>等會議審核確認。</w:t>
            </w:r>
          </w:p>
        </w:tc>
      </w:tr>
    </w:tbl>
    <w:p w14:paraId="0933F1AB" w14:textId="77777777" w:rsidR="008C4A87" w:rsidRPr="00895A95" w:rsidRDefault="008C4A87" w:rsidP="00E515CA">
      <w:pPr>
        <w:jc w:val="center"/>
        <w:rPr>
          <w:rFonts w:ascii="標楷體" w:eastAsia="標楷體" w:hAnsi="標楷體"/>
          <w:sz w:val="36"/>
          <w:szCs w:val="36"/>
        </w:rPr>
      </w:pPr>
    </w:p>
    <w:p w14:paraId="28CAF44E" w14:textId="77777777" w:rsidR="006052C8" w:rsidRPr="00895A95" w:rsidRDefault="006052C8" w:rsidP="00E515CA">
      <w:pPr>
        <w:jc w:val="center"/>
        <w:rPr>
          <w:rFonts w:ascii="標楷體" w:eastAsia="標楷體" w:hAnsi="標楷體"/>
          <w:sz w:val="36"/>
          <w:szCs w:val="36"/>
        </w:rPr>
      </w:pPr>
      <w:r w:rsidRPr="00895A95">
        <w:rPr>
          <w:rFonts w:ascii="標楷體" w:eastAsia="標楷體" w:hAnsi="標楷體" w:hint="eastAsia"/>
          <w:sz w:val="36"/>
          <w:szCs w:val="36"/>
        </w:rPr>
        <w:t>國立高雄師範大學進修學院碩士學位論文考試申請流程表</w:t>
      </w:r>
    </w:p>
    <w:p w14:paraId="0D0B1D3F" w14:textId="77777777" w:rsidR="006052C8" w:rsidRPr="00895A95" w:rsidRDefault="006052C8" w:rsidP="006052C8">
      <w:pPr>
        <w:rPr>
          <w:rFonts w:ascii="標楷體" w:eastAsia="標楷體" w:hAnsi="標楷體"/>
        </w:rPr>
      </w:pPr>
      <w:r w:rsidRPr="00895A95">
        <w:rPr>
          <w:rFonts w:ascii="標楷體" w:eastAsia="標楷體" w:hAnsi="標楷體" w:hint="eastAsia"/>
        </w:rPr>
        <w:t>一、註冊並修習</w:t>
      </w:r>
      <w:proofErr w:type="gramStart"/>
      <w:r w:rsidRPr="00895A95">
        <w:rPr>
          <w:rFonts w:ascii="標楷體" w:eastAsia="標楷體" w:hAnsi="標楷體" w:hint="eastAsia"/>
        </w:rPr>
        <w:t>所有畢</w:t>
      </w:r>
      <w:proofErr w:type="gramEnd"/>
      <w:r w:rsidRPr="00895A95">
        <w:rPr>
          <w:rFonts w:ascii="標楷體" w:eastAsia="標楷體" w:hAnsi="標楷體" w:hint="eastAsia"/>
        </w:rPr>
        <w:t>學分後方提出。請至本學院教務組索取或上網列印申請表。</w:t>
      </w:r>
    </w:p>
    <w:p w14:paraId="7E6DA33E" w14:textId="77777777" w:rsidR="006052C8" w:rsidRPr="00895A95" w:rsidRDefault="006052C8" w:rsidP="006052C8">
      <w:pPr>
        <w:rPr>
          <w:rFonts w:ascii="標楷體" w:eastAsia="標楷體" w:hAnsi="標楷體"/>
        </w:rPr>
      </w:pPr>
      <w:r w:rsidRPr="00895A95">
        <w:rPr>
          <w:rFonts w:ascii="標楷體" w:eastAsia="標楷體" w:hAnsi="標楷體" w:hint="eastAsia"/>
        </w:rPr>
        <w:t>二、填妥申請表並</w:t>
      </w:r>
      <w:proofErr w:type="gramStart"/>
      <w:r w:rsidRPr="00895A95">
        <w:rPr>
          <w:rFonts w:ascii="標楷體" w:eastAsia="標楷體" w:hAnsi="標楷體" w:hint="eastAsia"/>
        </w:rPr>
        <w:t>檢附成成績單</w:t>
      </w:r>
      <w:proofErr w:type="gramEnd"/>
      <w:r w:rsidRPr="00895A95">
        <w:rPr>
          <w:rFonts w:ascii="標楷體" w:eastAsia="標楷體" w:hAnsi="標楷體" w:hint="eastAsia"/>
        </w:rPr>
        <w:t>乙份，送請指導教授簽核。</w:t>
      </w:r>
    </w:p>
    <w:p w14:paraId="4F1C8BEA" w14:textId="77777777" w:rsidR="006052C8" w:rsidRPr="00895A95" w:rsidRDefault="006052C8" w:rsidP="006052C8">
      <w:pPr>
        <w:rPr>
          <w:rFonts w:ascii="標楷體" w:eastAsia="標楷體" w:hAnsi="標楷體"/>
        </w:rPr>
      </w:pPr>
      <w:r w:rsidRPr="00895A95">
        <w:rPr>
          <w:rFonts w:ascii="標楷體" w:eastAsia="標楷體" w:hAnsi="標楷體" w:hint="eastAsia"/>
        </w:rPr>
        <w:t>三、將填妥之</w:t>
      </w:r>
      <w:proofErr w:type="gramStart"/>
      <w:r w:rsidRPr="00895A95">
        <w:rPr>
          <w:rFonts w:ascii="標楷體" w:eastAsia="標楷體" w:hAnsi="標楷體" w:hint="eastAsia"/>
        </w:rPr>
        <w:t>申請表送系所</w:t>
      </w:r>
      <w:proofErr w:type="gramEnd"/>
      <w:r w:rsidRPr="00895A95">
        <w:rPr>
          <w:rFonts w:ascii="標楷體" w:eastAsia="標楷體" w:hAnsi="標楷體" w:hint="eastAsia"/>
        </w:rPr>
        <w:t>主管簽核。</w:t>
      </w:r>
    </w:p>
    <w:p w14:paraId="15307CBB" w14:textId="77777777" w:rsidR="006052C8" w:rsidRPr="00895A95" w:rsidRDefault="006052C8" w:rsidP="006052C8">
      <w:pPr>
        <w:rPr>
          <w:rFonts w:ascii="標楷體" w:eastAsia="標楷體" w:hAnsi="標楷體"/>
        </w:rPr>
      </w:pPr>
      <w:r w:rsidRPr="00895A95">
        <w:rPr>
          <w:rFonts w:ascii="標楷體" w:eastAsia="標楷體" w:hAnsi="標楷體" w:hint="eastAsia"/>
        </w:rPr>
        <w:t>四、教務組承辦人員填寫意見</w:t>
      </w:r>
    </w:p>
    <w:p w14:paraId="002DDAEB" w14:textId="77777777" w:rsidR="006052C8" w:rsidRPr="00895A95" w:rsidRDefault="006052C8" w:rsidP="006052C8">
      <w:pPr>
        <w:rPr>
          <w:rFonts w:ascii="標楷體" w:eastAsia="標楷體" w:hAnsi="標楷體"/>
        </w:rPr>
      </w:pPr>
      <w:r w:rsidRPr="00895A95">
        <w:rPr>
          <w:rFonts w:ascii="標楷體" w:eastAsia="標楷體" w:hAnsi="標楷體" w:hint="eastAsia"/>
        </w:rPr>
        <w:t>五、經教務組組長及院長簽核。</w:t>
      </w:r>
    </w:p>
    <w:p w14:paraId="7A3419B2" w14:textId="77777777" w:rsidR="006052C8" w:rsidRPr="00895A95" w:rsidRDefault="006052C8" w:rsidP="006052C8">
      <w:pPr>
        <w:rPr>
          <w:rFonts w:ascii="標楷體" w:eastAsia="標楷體" w:hAnsi="標楷體"/>
        </w:rPr>
      </w:pPr>
      <w:r w:rsidRPr="00895A95">
        <w:rPr>
          <w:rFonts w:ascii="標楷體" w:eastAsia="標楷體" w:hAnsi="標楷體" w:hint="eastAsia"/>
        </w:rPr>
        <w:t>六、系所辦公室安排口試時間。（夜間班與週末班學生，請勿安排於八月進行口試）</w:t>
      </w:r>
    </w:p>
    <w:p w14:paraId="3BCAC7F0" w14:textId="77777777" w:rsidR="006052C8" w:rsidRPr="00895A95" w:rsidRDefault="006052C8" w:rsidP="006052C8">
      <w:pPr>
        <w:rPr>
          <w:rFonts w:ascii="標楷體" w:eastAsia="標楷體" w:hAnsi="標楷體"/>
        </w:rPr>
      </w:pPr>
      <w:r w:rsidRPr="00895A95">
        <w:rPr>
          <w:rFonts w:ascii="標楷體" w:eastAsia="標楷體" w:hAnsi="標楷體" w:hint="eastAsia"/>
        </w:rPr>
        <w:t>七、辦理口試</w:t>
      </w:r>
    </w:p>
    <w:p w14:paraId="6D65173B" w14:textId="77777777" w:rsidR="006052C8" w:rsidRPr="00895A95" w:rsidRDefault="006052C8" w:rsidP="00DD55B1">
      <w:pPr>
        <w:ind w:left="480" w:hangingChars="200" w:hanging="480"/>
        <w:rPr>
          <w:rFonts w:ascii="標楷體" w:eastAsia="標楷體" w:hAnsi="標楷體"/>
        </w:rPr>
      </w:pPr>
      <w:r w:rsidRPr="00895A95">
        <w:rPr>
          <w:rFonts w:ascii="標楷體" w:eastAsia="標楷體" w:hAnsi="標楷體" w:hint="eastAsia"/>
        </w:rPr>
        <w:t>八、通過畢業論文口試者，修改完畢指導教授簽名認可後，請進入本校圖書館「博、碩士論文系 統」之</w:t>
      </w:r>
      <w:r w:rsidR="00DD55B1" w:rsidRPr="00895A95">
        <w:rPr>
          <w:rFonts w:ascii="標楷體" w:eastAsia="標楷體" w:hAnsi="標楷體"/>
        </w:rPr>
        <w:br/>
      </w:r>
      <w:r w:rsidRPr="00895A95">
        <w:rPr>
          <w:rFonts w:ascii="標楷體" w:eastAsia="標楷體" w:hAnsi="標楷體" w:hint="eastAsia"/>
        </w:rPr>
        <w:t>網址、依規定程序進行論文上傳取得授權書，並將「授權書」填妥並影印後附於每本論文 書名頁之</w:t>
      </w:r>
      <w:r w:rsidR="00DD55B1" w:rsidRPr="00895A95">
        <w:rPr>
          <w:rFonts w:ascii="標楷體" w:eastAsia="標楷體" w:hAnsi="標楷體"/>
        </w:rPr>
        <w:br/>
      </w:r>
      <w:r w:rsidRPr="00895A95">
        <w:rPr>
          <w:rFonts w:ascii="標楷體" w:eastAsia="標楷體" w:hAnsi="標楷體" w:hint="eastAsia"/>
        </w:rPr>
        <w:t>次頁。</w:t>
      </w:r>
    </w:p>
    <w:p w14:paraId="5A39127E" w14:textId="77777777" w:rsidR="006052C8" w:rsidRPr="00895A95" w:rsidRDefault="006052C8" w:rsidP="006052C8">
      <w:pPr>
        <w:rPr>
          <w:rFonts w:ascii="標楷體" w:eastAsia="標楷體" w:hAnsi="標楷體"/>
        </w:rPr>
      </w:pPr>
      <w:r w:rsidRPr="00895A95">
        <w:rPr>
          <w:rFonts w:ascii="標楷體" w:eastAsia="標楷體" w:hAnsi="標楷體" w:hint="eastAsia"/>
        </w:rPr>
        <w:t>九、系所辦公室口試後三天內，請將口試考試</w:t>
      </w:r>
      <w:proofErr w:type="gramStart"/>
      <w:r w:rsidRPr="00895A95">
        <w:rPr>
          <w:rFonts w:ascii="標楷體" w:eastAsia="標楷體" w:hAnsi="標楷體" w:hint="eastAsia"/>
        </w:rPr>
        <w:t>評分暨總表</w:t>
      </w:r>
      <w:proofErr w:type="gramEnd"/>
      <w:r w:rsidRPr="00895A95">
        <w:rPr>
          <w:rFonts w:ascii="標楷體" w:eastAsia="標楷體" w:hAnsi="標楷體" w:hint="eastAsia"/>
        </w:rPr>
        <w:t>送交進修學院教務組。</w:t>
      </w:r>
    </w:p>
    <w:p w14:paraId="5A874084" w14:textId="77777777" w:rsidR="006052C8" w:rsidRPr="00895A95" w:rsidRDefault="006052C8" w:rsidP="006052C8">
      <w:pPr>
        <w:rPr>
          <w:rFonts w:ascii="標楷體" w:eastAsia="標楷體" w:hAnsi="標楷體"/>
        </w:rPr>
      </w:pPr>
      <w:r w:rsidRPr="00895A95">
        <w:rPr>
          <w:rFonts w:ascii="標楷體" w:eastAsia="標楷體" w:hAnsi="標楷體" w:hint="eastAsia"/>
        </w:rPr>
        <w:t>十、通過檢</w:t>
      </w:r>
      <w:proofErr w:type="gramStart"/>
      <w:r w:rsidRPr="00895A95">
        <w:rPr>
          <w:rFonts w:ascii="標楷體" w:eastAsia="標楷體" w:hAnsi="標楷體" w:hint="eastAsia"/>
        </w:rPr>
        <w:t>覈</w:t>
      </w:r>
      <w:proofErr w:type="gramEnd"/>
      <w:r w:rsidRPr="00895A95">
        <w:rPr>
          <w:rFonts w:ascii="標楷體" w:eastAsia="標楷體" w:hAnsi="標楷體" w:hint="eastAsia"/>
        </w:rPr>
        <w:t>後，辦理離校手續（於規定時間內辦理）</w:t>
      </w:r>
    </w:p>
    <w:sectPr w:rsidR="006052C8" w:rsidRPr="00895A95" w:rsidSect="00FD2218">
      <w:pgSz w:w="11906" w:h="16838"/>
      <w:pgMar w:top="284" w:right="284" w:bottom="284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7178BE" w14:textId="77777777" w:rsidR="00070110" w:rsidRDefault="00070110" w:rsidP="006052C8">
      <w:r>
        <w:separator/>
      </w:r>
    </w:p>
  </w:endnote>
  <w:endnote w:type="continuationSeparator" w:id="0">
    <w:p w14:paraId="4D293331" w14:textId="77777777" w:rsidR="00070110" w:rsidRDefault="00070110" w:rsidP="00605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CE10DC" w14:textId="77777777" w:rsidR="00070110" w:rsidRDefault="00070110" w:rsidP="006052C8">
      <w:r>
        <w:separator/>
      </w:r>
    </w:p>
  </w:footnote>
  <w:footnote w:type="continuationSeparator" w:id="0">
    <w:p w14:paraId="4A7DC6D2" w14:textId="77777777" w:rsidR="00070110" w:rsidRDefault="00070110" w:rsidP="006052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821FC"/>
    <w:multiLevelType w:val="hybridMultilevel"/>
    <w:tmpl w:val="D1C4F0E4"/>
    <w:lvl w:ilvl="0" w:tplc="2E000638">
      <w:start w:val="1"/>
      <w:numFmt w:val="decimal"/>
      <w:lvlText w:val="%1、"/>
      <w:lvlJc w:val="left"/>
      <w:pPr>
        <w:tabs>
          <w:tab w:val="num" w:pos="480"/>
        </w:tabs>
        <w:ind w:left="480" w:hanging="360"/>
      </w:pPr>
    </w:lvl>
    <w:lvl w:ilvl="1" w:tplc="04090011">
      <w:start w:val="1"/>
      <w:numFmt w:val="upperLetter"/>
      <w:lvlText w:val="%2."/>
      <w:lvlJc w:val="left"/>
      <w:pPr>
        <w:tabs>
          <w:tab w:val="num" w:pos="960"/>
        </w:tabs>
        <w:ind w:left="9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abstractNum w:abstractNumId="1" w15:restartNumberingAfterBreak="0">
    <w:nsid w:val="2B0E64A0"/>
    <w:multiLevelType w:val="hybridMultilevel"/>
    <w:tmpl w:val="83D2934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1A768C7"/>
    <w:multiLevelType w:val="hybridMultilevel"/>
    <w:tmpl w:val="9C5A98D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A81"/>
    <w:rsid w:val="00002DA2"/>
    <w:rsid w:val="00070110"/>
    <w:rsid w:val="000A3105"/>
    <w:rsid w:val="00133994"/>
    <w:rsid w:val="001966E9"/>
    <w:rsid w:val="001E0817"/>
    <w:rsid w:val="002150C5"/>
    <w:rsid w:val="00323614"/>
    <w:rsid w:val="00352EBC"/>
    <w:rsid w:val="003A5233"/>
    <w:rsid w:val="0049403E"/>
    <w:rsid w:val="00531AFD"/>
    <w:rsid w:val="005A0916"/>
    <w:rsid w:val="005A703D"/>
    <w:rsid w:val="005A7225"/>
    <w:rsid w:val="005E18C1"/>
    <w:rsid w:val="006052C8"/>
    <w:rsid w:val="0063325C"/>
    <w:rsid w:val="00656DC1"/>
    <w:rsid w:val="006703EA"/>
    <w:rsid w:val="00680BBF"/>
    <w:rsid w:val="00696C95"/>
    <w:rsid w:val="00714D62"/>
    <w:rsid w:val="00736199"/>
    <w:rsid w:val="007702BA"/>
    <w:rsid w:val="00800AB9"/>
    <w:rsid w:val="00871482"/>
    <w:rsid w:val="00895A95"/>
    <w:rsid w:val="008A4F0B"/>
    <w:rsid w:val="008C3685"/>
    <w:rsid w:val="008C4A87"/>
    <w:rsid w:val="00962A81"/>
    <w:rsid w:val="00970250"/>
    <w:rsid w:val="009879DE"/>
    <w:rsid w:val="00A81845"/>
    <w:rsid w:val="00AA2156"/>
    <w:rsid w:val="00B17A4F"/>
    <w:rsid w:val="00B70FBA"/>
    <w:rsid w:val="00BA2DAB"/>
    <w:rsid w:val="00BC0F14"/>
    <w:rsid w:val="00C4157F"/>
    <w:rsid w:val="00CC3228"/>
    <w:rsid w:val="00D70C83"/>
    <w:rsid w:val="00DD55B1"/>
    <w:rsid w:val="00DE48DE"/>
    <w:rsid w:val="00DE59B7"/>
    <w:rsid w:val="00E01A6B"/>
    <w:rsid w:val="00E31C21"/>
    <w:rsid w:val="00E515CA"/>
    <w:rsid w:val="00E60DA2"/>
    <w:rsid w:val="00E839FD"/>
    <w:rsid w:val="00E87EBF"/>
    <w:rsid w:val="00EA2EE9"/>
    <w:rsid w:val="00EC3067"/>
    <w:rsid w:val="00F00CD9"/>
    <w:rsid w:val="00F1779B"/>
    <w:rsid w:val="00F2458E"/>
    <w:rsid w:val="00F53122"/>
    <w:rsid w:val="00F54692"/>
    <w:rsid w:val="00FD2218"/>
    <w:rsid w:val="00FE3BC1"/>
    <w:rsid w:val="00FF1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CDFBD5"/>
  <w15:chartTrackingRefBased/>
  <w15:docId w15:val="{C56AD4AD-D5F1-4C3C-B436-76AD42DBD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52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052C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052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052C8"/>
    <w:rPr>
      <w:sz w:val="20"/>
      <w:szCs w:val="20"/>
    </w:rPr>
  </w:style>
  <w:style w:type="table" w:styleId="a7">
    <w:name w:val="Table Grid"/>
    <w:basedOn w:val="a1"/>
    <w:uiPriority w:val="39"/>
    <w:rsid w:val="006052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CellLayoutStyle">
    <w:name w:val="EmptyCellLayoutStyle"/>
    <w:rsid w:val="006052C8"/>
    <w:rPr>
      <w:rFonts w:ascii="Times New Roman" w:hAnsi="Times New Roman" w:cs="Times New Roman"/>
      <w:kern w:val="0"/>
      <w:sz w:val="2"/>
      <w:szCs w:val="20"/>
    </w:rPr>
  </w:style>
  <w:style w:type="paragraph" w:styleId="a8">
    <w:name w:val="List Paragraph"/>
    <w:basedOn w:val="a"/>
    <w:uiPriority w:val="34"/>
    <w:qFormat/>
    <w:rsid w:val="00FD221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241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A5C33D-69DB-4645-8E2D-0ADEFDDE7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228</Words>
  <Characters>1305</Characters>
  <Application>Microsoft Office Word</Application>
  <DocSecurity>0</DocSecurity>
  <Lines>10</Lines>
  <Paragraphs>3</Paragraphs>
  <ScaleCrop>false</ScaleCrop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s9295</dc:creator>
  <cp:keywords/>
  <dc:description/>
  <cp:lastModifiedBy>user</cp:lastModifiedBy>
  <cp:revision>2</cp:revision>
  <dcterms:created xsi:type="dcterms:W3CDTF">2026-05-28T09:42:00Z</dcterms:created>
  <dcterms:modified xsi:type="dcterms:W3CDTF">2026-05-28T09:42:00Z</dcterms:modified>
</cp:coreProperties>
</file>