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8A" w:rsidRPr="00CD19AE" w:rsidRDefault="00457412" w:rsidP="00613D8A">
      <w:pPr>
        <w:rPr>
          <w:rFonts w:ascii="Calibri" w:eastAsia="標楷體" w:hAnsi="Calibri" w:cs="Times New Roman"/>
          <w:sz w:val="20"/>
          <w:szCs w:val="20"/>
        </w:rPr>
      </w:pPr>
      <w:r w:rsidRPr="00457412">
        <w:rPr>
          <w:rFonts w:ascii="Calibri" w:eastAsia="標楷體" w:hAnsi="Calibri" w:cs="Times New Roman" w:hint="eastAsia"/>
          <w:sz w:val="20"/>
          <w:szCs w:val="20"/>
        </w:rPr>
        <w:t>附表</w:t>
      </w:r>
      <w:r w:rsidR="00546CFF">
        <w:rPr>
          <w:rFonts w:ascii="Calibri" w:eastAsia="標楷體" w:hAnsi="Calibri" w:cs="Times New Roman" w:hint="eastAsia"/>
          <w:sz w:val="20"/>
          <w:szCs w:val="20"/>
        </w:rPr>
        <w:t>七</w:t>
      </w:r>
    </w:p>
    <w:p w:rsidR="00613D8A" w:rsidRPr="009D2566" w:rsidRDefault="00613D8A" w:rsidP="00613D8A">
      <w:pPr>
        <w:spacing w:beforeLines="50" w:before="180" w:afterLines="50" w:after="180"/>
        <w:jc w:val="center"/>
        <w:rPr>
          <w:rFonts w:ascii="標楷體" w:eastAsia="標楷體" w:hAnsi="標楷體"/>
          <w:sz w:val="44"/>
          <w:szCs w:val="44"/>
        </w:rPr>
      </w:pPr>
      <w:r w:rsidRPr="009D2566">
        <w:rPr>
          <w:rFonts w:ascii="標楷體" w:eastAsia="標楷體" w:hAnsi="標楷體" w:cs="新細明體" w:hint="eastAsia"/>
          <w:b/>
          <w:color w:val="000000"/>
          <w:kern w:val="0"/>
          <w:sz w:val="44"/>
          <w:szCs w:val="44"/>
        </w:rPr>
        <w:t>國立</w:t>
      </w:r>
      <w:r>
        <w:rPr>
          <w:rFonts w:ascii="標楷體" w:eastAsia="標楷體" w:hAnsi="標楷體" w:cs="新細明體" w:hint="eastAsia"/>
          <w:b/>
          <w:color w:val="000000"/>
          <w:kern w:val="0"/>
          <w:sz w:val="44"/>
          <w:szCs w:val="44"/>
        </w:rPr>
        <w:t>高雄師範</w:t>
      </w:r>
      <w:r w:rsidRPr="001533CD">
        <w:rPr>
          <w:rFonts w:ascii="標楷體" w:eastAsia="標楷體" w:hAnsi="標楷體" w:cs="新細明體" w:hint="eastAsia"/>
          <w:b/>
          <w:color w:val="000000"/>
          <w:kern w:val="0"/>
          <w:sz w:val="44"/>
          <w:szCs w:val="44"/>
        </w:rPr>
        <w:t>大學</w:t>
      </w:r>
      <w:r w:rsidRPr="009D2566">
        <w:rPr>
          <w:rFonts w:ascii="標楷體" w:eastAsia="標楷體" w:hAnsi="標楷體" w:cs="新細明體" w:hint="eastAsia"/>
          <w:b/>
          <w:color w:val="000000"/>
          <w:kern w:val="0"/>
          <w:sz w:val="44"/>
          <w:szCs w:val="44"/>
        </w:rPr>
        <w:t>辦理教師升等檢核表</w:t>
      </w:r>
    </w:p>
    <w:tbl>
      <w:tblPr>
        <w:tblW w:w="50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1431"/>
        <w:gridCol w:w="737"/>
        <w:gridCol w:w="1393"/>
        <w:gridCol w:w="1397"/>
        <w:gridCol w:w="781"/>
        <w:gridCol w:w="57"/>
        <w:gridCol w:w="629"/>
        <w:gridCol w:w="961"/>
        <w:gridCol w:w="1647"/>
        <w:gridCol w:w="804"/>
      </w:tblGrid>
      <w:tr w:rsidR="00613D8A" w:rsidRPr="00C4765C" w:rsidTr="001618F2">
        <w:trPr>
          <w:trHeight w:val="680"/>
        </w:trPr>
        <w:tc>
          <w:tcPr>
            <w:tcW w:w="353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8A" w:rsidRPr="00C4765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76" w:type="pct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8A" w:rsidRPr="00C4765C" w:rsidRDefault="00613D8A" w:rsidP="001618F2">
            <w:pPr>
              <w:autoSpaceDE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tcBorders>
              <w:top w:val="thinThickSmallGap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D8A" w:rsidRPr="00C4765C" w:rsidRDefault="00613D8A" w:rsidP="001618F2">
            <w:pPr>
              <w:autoSpaceDE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1318" w:type="pct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D8A" w:rsidRPr="00C4765C" w:rsidRDefault="00613D8A" w:rsidP="001618F2">
            <w:pPr>
              <w:autoSpaceDE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96" w:type="pct"/>
            <w:gridSpan w:val="2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8A" w:rsidRPr="00C4765C" w:rsidRDefault="00613D8A" w:rsidP="001618F2">
            <w:pPr>
              <w:autoSpaceDE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  <w:r w:rsidRPr="00C4765C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1909" w:type="pct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8A" w:rsidRPr="00C4765C" w:rsidRDefault="00613D8A" w:rsidP="001618F2">
            <w:pPr>
              <w:autoSpaceDE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  <w:tr w:rsidR="00613D8A" w:rsidRPr="00C4765C" w:rsidTr="001618F2">
        <w:trPr>
          <w:trHeight w:val="680"/>
        </w:trPr>
        <w:tc>
          <w:tcPr>
            <w:tcW w:w="353" w:type="pc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8A" w:rsidRPr="00C4765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3C3552">
              <w:rPr>
                <w:rFonts w:ascii="標楷體" w:eastAsia="標楷體" w:hAnsi="標楷體" w:hint="eastAsia"/>
              </w:rPr>
              <w:t>現任職級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8A" w:rsidRPr="00C4765C" w:rsidRDefault="00613D8A" w:rsidP="001618F2">
            <w:pPr>
              <w:autoSpaceDE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D8A" w:rsidRPr="00C4765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3C3552">
              <w:rPr>
                <w:rFonts w:ascii="標楷體" w:eastAsia="標楷體" w:hAnsi="標楷體" w:hint="eastAsia"/>
              </w:rPr>
              <w:t>到校年月</w:t>
            </w:r>
          </w:p>
        </w:tc>
        <w:tc>
          <w:tcPr>
            <w:tcW w:w="13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D8A" w:rsidRPr="00C4765C" w:rsidRDefault="00613D8A" w:rsidP="001618F2">
            <w:pPr>
              <w:autoSpaceDE w:val="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8A" w:rsidRPr="00C4765C" w:rsidRDefault="00613D8A" w:rsidP="001618F2">
            <w:pPr>
              <w:autoSpaceDE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  <w:r w:rsidRPr="00C4765C">
              <w:rPr>
                <w:rFonts w:ascii="標楷體" w:eastAsia="標楷體" w:hAnsi="標楷體"/>
              </w:rPr>
              <w:t>教育部</w:t>
            </w:r>
            <w:r>
              <w:rPr>
                <w:rFonts w:ascii="標楷體" w:eastAsia="標楷體" w:hAnsi="標楷體"/>
              </w:rPr>
              <w:br/>
            </w:r>
            <w:r w:rsidRPr="00C4765C">
              <w:rPr>
                <w:rFonts w:ascii="標楷體" w:eastAsia="標楷體" w:hAnsi="標楷體"/>
              </w:rPr>
              <w:t>核定</w:t>
            </w:r>
            <w:r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8A" w:rsidRPr="00C4765C" w:rsidRDefault="00613D8A" w:rsidP="001618F2">
            <w:pPr>
              <w:autoSpaceDE w:val="0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證號：</w:t>
            </w:r>
          </w:p>
          <w:p w:rsidR="00613D8A" w:rsidRPr="00C4765C" w:rsidRDefault="00613D8A" w:rsidP="001618F2">
            <w:pPr>
              <w:autoSpaceDE w:val="0"/>
              <w:jc w:val="both"/>
              <w:textAlignment w:val="bottom"/>
              <w:rPr>
                <w:rFonts w:ascii="標楷體" w:eastAsia="標楷體" w:hAnsi="標楷體"/>
              </w:rPr>
            </w:pPr>
            <w:proofErr w:type="gramStart"/>
            <w:r w:rsidRPr="00C4765C">
              <w:rPr>
                <w:rFonts w:ascii="標楷體" w:eastAsia="標楷體" w:hAnsi="標楷體"/>
              </w:rPr>
              <w:t>起資年月</w:t>
            </w:r>
            <w:proofErr w:type="gramEnd"/>
            <w:r w:rsidRPr="00C4765C">
              <w:rPr>
                <w:rFonts w:ascii="標楷體" w:eastAsia="標楷體" w:hAnsi="標楷體"/>
              </w:rPr>
              <w:t>：</w:t>
            </w:r>
          </w:p>
        </w:tc>
      </w:tr>
      <w:tr w:rsidR="00613D8A" w:rsidRPr="00C4765C" w:rsidTr="001618F2">
        <w:trPr>
          <w:trHeight w:val="680"/>
        </w:trPr>
        <w:tc>
          <w:tcPr>
            <w:tcW w:w="353" w:type="pc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8A" w:rsidRPr="00C4765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申請等級</w:t>
            </w:r>
          </w:p>
        </w:tc>
        <w:tc>
          <w:tcPr>
            <w:tcW w:w="16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D89" w:rsidRDefault="00613D8A" w:rsidP="00C85D89">
            <w:pPr>
              <w:autoSpaceDE w:val="0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Pr="00C4765C">
              <w:rPr>
                <w:rFonts w:ascii="標楷體" w:eastAsia="標楷體" w:hAnsi="標楷體"/>
              </w:rPr>
              <w:t>教授</w:t>
            </w:r>
            <w:r>
              <w:rPr>
                <w:rFonts w:ascii="標楷體" w:eastAsia="標楷體" w:hAnsi="標楷體"/>
              </w:rPr>
              <w:t xml:space="preserve"> </w:t>
            </w:r>
            <w:r w:rsidRPr="00C4765C">
              <w:rPr>
                <w:rFonts w:ascii="標楷體" w:eastAsia="標楷體" w:hAnsi="標楷體"/>
              </w:rPr>
              <w:t xml:space="preserve"> □副教授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613D8A" w:rsidRPr="00C4765C" w:rsidRDefault="00613D8A" w:rsidP="00C85D89">
            <w:pPr>
              <w:autoSpaceDE w:val="0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Pr="00C4765C">
              <w:rPr>
                <w:rFonts w:ascii="標楷體" w:eastAsia="標楷體" w:hAnsi="標楷體"/>
              </w:rPr>
              <w:t>助理教授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3D8A" w:rsidRPr="00C4765C" w:rsidRDefault="00613D8A" w:rsidP="001618F2">
            <w:pPr>
              <w:autoSpaceDE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審查類科</w:t>
            </w:r>
          </w:p>
        </w:tc>
        <w:tc>
          <w:tcPr>
            <w:tcW w:w="23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3D8A" w:rsidRDefault="00613D8A" w:rsidP="001618F2">
            <w:pPr>
              <w:autoSpaceDE w:val="0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  <w:r w:rsidRPr="00C4765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學術型</w:t>
            </w:r>
            <w:r>
              <w:rPr>
                <w:rFonts w:ascii="標楷體" w:eastAsia="標楷體" w:hAnsi="標楷體"/>
              </w:rPr>
              <w:t xml:space="preserve"> </w:t>
            </w:r>
            <w:r w:rsidRPr="00C4765C"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教學實務</w:t>
            </w:r>
            <w:r w:rsidRPr="00C4765C">
              <w:rPr>
                <w:rFonts w:ascii="標楷體" w:eastAsia="標楷體" w:hAnsi="標楷體"/>
              </w:rPr>
              <w:t xml:space="preserve">  </w:t>
            </w: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Pr="000D2CFD">
              <w:rPr>
                <w:rFonts w:ascii="標楷體" w:eastAsia="標楷體" w:hAnsi="標楷體" w:hint="eastAsia"/>
                <w:szCs w:val="24"/>
              </w:rPr>
              <w:t>技術</w:t>
            </w:r>
            <w:r w:rsidR="00B94F01" w:rsidRPr="00B94F0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研發</w:t>
            </w:r>
          </w:p>
          <w:p w:rsidR="00613D8A" w:rsidRPr="00C4765C" w:rsidRDefault="00613D8A" w:rsidP="00662C28">
            <w:pPr>
              <w:autoSpaceDE w:val="0"/>
              <w:ind w:leftChars="50" w:left="120" w:rightChars="50" w:right="120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Pr="000D2CFD">
              <w:rPr>
                <w:rFonts w:ascii="標楷體" w:eastAsia="標楷體" w:hAnsi="標楷體" w:hint="eastAsia"/>
                <w:szCs w:val="24"/>
              </w:rPr>
              <w:t>作品及成就</w:t>
            </w:r>
          </w:p>
        </w:tc>
      </w:tr>
      <w:tr w:rsidR="00613D8A" w:rsidRPr="00C4765C" w:rsidTr="00613D8A">
        <w:trPr>
          <w:trHeight w:val="996"/>
        </w:trPr>
        <w:tc>
          <w:tcPr>
            <w:tcW w:w="353" w:type="pc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8A" w:rsidRPr="000F5272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0F5272">
              <w:rPr>
                <w:rFonts w:ascii="標楷體" w:eastAsia="標楷體" w:hAnsi="標楷體" w:hint="eastAsia"/>
              </w:rPr>
              <w:t>代表作</w:t>
            </w:r>
          </w:p>
          <w:p w:rsidR="00613D8A" w:rsidRPr="00C4765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6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8A" w:rsidRPr="00C4765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613D8A" w:rsidRPr="00C4765C" w:rsidTr="001618F2">
        <w:trPr>
          <w:trHeight w:val="690"/>
        </w:trPr>
        <w:tc>
          <w:tcPr>
            <w:tcW w:w="353" w:type="pct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8A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FC4B4C">
              <w:rPr>
                <w:rFonts w:ascii="標楷體" w:eastAsia="標楷體" w:hAnsi="標楷體" w:hint="eastAsia"/>
              </w:rPr>
              <w:t>歷次送審各級教師資格之代表著作名稱</w:t>
            </w:r>
          </w:p>
        </w:tc>
        <w:tc>
          <w:tcPr>
            <w:tcW w:w="27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C4B4C">
              <w:rPr>
                <w:rFonts w:ascii="標楷體" w:eastAsia="標楷體" w:hAnsi="標楷體" w:hint="eastAsia"/>
                <w:szCs w:val="24"/>
              </w:rPr>
              <w:t>代表作名稱</w:t>
            </w:r>
          </w:p>
        </w:tc>
        <w:tc>
          <w:tcPr>
            <w:tcW w:w="7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C4B4C">
              <w:rPr>
                <w:rFonts w:ascii="標楷體" w:eastAsia="標楷體" w:hAnsi="標楷體" w:hint="eastAsia"/>
                <w:szCs w:val="24"/>
              </w:rPr>
              <w:t>審定年月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C4B4C">
              <w:rPr>
                <w:rFonts w:ascii="標楷體" w:eastAsia="標楷體" w:hAnsi="標楷體" w:hint="eastAsia"/>
                <w:szCs w:val="24"/>
              </w:rPr>
              <w:t>送審等級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C4B4C">
              <w:rPr>
                <w:rFonts w:ascii="標楷體" w:eastAsia="標楷體" w:hAnsi="標楷體" w:hint="eastAsia"/>
                <w:szCs w:val="24"/>
              </w:rPr>
              <w:t>是否</w:t>
            </w:r>
          </w:p>
          <w:p w:rsidR="00613D8A" w:rsidRPr="00B56F53" w:rsidRDefault="00B56F53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B56F5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合格</w:t>
            </w:r>
          </w:p>
        </w:tc>
      </w:tr>
      <w:tr w:rsidR="00613D8A" w:rsidRPr="00C4765C" w:rsidTr="001618F2">
        <w:trPr>
          <w:trHeight w:val="624"/>
        </w:trPr>
        <w:tc>
          <w:tcPr>
            <w:tcW w:w="353" w:type="pct"/>
            <w:vMerge/>
            <w:tcBorders>
              <w:left w:val="thinThickSmallGap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3D8A" w:rsidRPr="00C4765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613D8A" w:rsidRPr="00C4765C" w:rsidTr="001618F2">
        <w:trPr>
          <w:trHeight w:val="624"/>
        </w:trPr>
        <w:tc>
          <w:tcPr>
            <w:tcW w:w="353" w:type="pct"/>
            <w:vMerge/>
            <w:tcBorders>
              <w:left w:val="thinThickSmallGap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3D8A" w:rsidRPr="00C4765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613D8A" w:rsidRPr="00C4765C" w:rsidTr="001618F2">
        <w:trPr>
          <w:trHeight w:val="624"/>
        </w:trPr>
        <w:tc>
          <w:tcPr>
            <w:tcW w:w="353" w:type="pct"/>
            <w:vMerge/>
            <w:tcBorders>
              <w:left w:val="thinThickSmallGap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3D8A" w:rsidRPr="00C4765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613D8A" w:rsidRPr="00C4765C" w:rsidTr="001618F2">
        <w:trPr>
          <w:trHeight w:val="624"/>
        </w:trPr>
        <w:tc>
          <w:tcPr>
            <w:tcW w:w="353" w:type="pct"/>
            <w:vMerge/>
            <w:tcBorders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gridSpan w:val="5"/>
            <w:tcBorders>
              <w:top w:val="single" w:sz="4" w:space="0" w:color="auto"/>
              <w:left w:val="single" w:sz="4" w:space="0" w:color="000000"/>
              <w:bottom w:val="thinThickSmallGap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8A" w:rsidRPr="00FC4B4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13D8A" w:rsidRPr="00C4765C" w:rsidRDefault="00613D8A" w:rsidP="001618F2">
            <w:pPr>
              <w:autoSpaceDE w:val="0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</w:tbl>
    <w:p w:rsidR="00613D8A" w:rsidRPr="00613D8A" w:rsidRDefault="00613D8A" w:rsidP="00613D8A">
      <w:pPr>
        <w:spacing w:line="300" w:lineRule="exact"/>
        <w:ind w:left="220" w:hangingChars="100" w:hanging="220"/>
        <w:rPr>
          <w:rFonts w:ascii="標楷體" w:eastAsia="標楷體" w:hAnsi="標楷體"/>
          <w:b/>
          <w:sz w:val="22"/>
        </w:rPr>
      </w:pPr>
      <w:proofErr w:type="gramStart"/>
      <w:r w:rsidRPr="00613D8A">
        <w:rPr>
          <w:rFonts w:ascii="標楷體" w:eastAsia="標楷體" w:hAnsi="標楷體" w:hint="eastAsia"/>
          <w:b/>
          <w:sz w:val="22"/>
        </w:rPr>
        <w:t>＊</w:t>
      </w:r>
      <w:proofErr w:type="gramEnd"/>
      <w:r w:rsidRPr="00613D8A">
        <w:rPr>
          <w:rFonts w:ascii="標楷體" w:eastAsia="標楷體" w:hAnsi="標楷體" w:hint="eastAsia"/>
          <w:b/>
          <w:sz w:val="22"/>
        </w:rPr>
        <w:t>備註：</w:t>
      </w:r>
    </w:p>
    <w:p w:rsidR="00613D8A" w:rsidRPr="00613D8A" w:rsidRDefault="00613D8A" w:rsidP="00613D8A">
      <w:pPr>
        <w:pStyle w:val="a4"/>
        <w:numPr>
          <w:ilvl w:val="0"/>
          <w:numId w:val="36"/>
        </w:numPr>
        <w:spacing w:line="300" w:lineRule="exact"/>
        <w:ind w:leftChars="118" w:left="327" w:hangingChars="20" w:hanging="44"/>
        <w:rPr>
          <w:rFonts w:ascii="標楷體" w:eastAsia="標楷體" w:hAnsi="標楷體"/>
          <w:b/>
          <w:sz w:val="22"/>
        </w:rPr>
      </w:pPr>
      <w:r w:rsidRPr="00613D8A">
        <w:rPr>
          <w:rFonts w:ascii="標楷體" w:eastAsia="標楷體" w:hAnsi="標楷體" w:hint="eastAsia"/>
          <w:b/>
          <w:sz w:val="22"/>
        </w:rPr>
        <w:t>請申請升等教師確實檢查各項資料是否符合規定，</w:t>
      </w:r>
      <w:r w:rsidRPr="00613D8A">
        <w:rPr>
          <w:rFonts w:ascii="標楷體" w:eastAsia="標楷體" w:hAnsi="標楷體" w:hint="eastAsia"/>
          <w:b/>
          <w:sz w:val="22"/>
          <w:u w:val="single"/>
        </w:rPr>
        <w:t>本表應</w:t>
      </w:r>
      <w:proofErr w:type="gramStart"/>
      <w:r w:rsidRPr="00613D8A">
        <w:rPr>
          <w:rFonts w:ascii="標楷體" w:eastAsia="標楷體" w:hAnsi="標楷體" w:hint="eastAsia"/>
          <w:b/>
          <w:sz w:val="22"/>
          <w:u w:val="single"/>
        </w:rPr>
        <w:t>於</w:t>
      </w:r>
      <w:r w:rsidR="000F5272">
        <w:rPr>
          <w:rFonts w:ascii="標楷體" w:eastAsia="標楷體" w:hAnsi="標楷體" w:hint="eastAsia"/>
          <w:b/>
          <w:sz w:val="22"/>
          <w:u w:val="single"/>
        </w:rPr>
        <w:t>送系教</w:t>
      </w:r>
      <w:proofErr w:type="gramEnd"/>
      <w:r w:rsidR="000F5272">
        <w:rPr>
          <w:rFonts w:ascii="標楷體" w:eastAsia="標楷體" w:hAnsi="標楷體" w:hint="eastAsia"/>
          <w:b/>
          <w:sz w:val="22"/>
          <w:u w:val="single"/>
        </w:rPr>
        <w:t>評會初</w:t>
      </w:r>
      <w:r w:rsidRPr="00613D8A">
        <w:rPr>
          <w:rFonts w:ascii="標楷體" w:eastAsia="標楷體" w:hAnsi="標楷體" w:hint="eastAsia"/>
          <w:b/>
          <w:sz w:val="22"/>
          <w:u w:val="single"/>
        </w:rPr>
        <w:t>審前完成檢核。</w:t>
      </w:r>
    </w:p>
    <w:p w:rsidR="00613D8A" w:rsidRPr="00613D8A" w:rsidRDefault="00613D8A" w:rsidP="00613D8A">
      <w:pPr>
        <w:pStyle w:val="a4"/>
        <w:numPr>
          <w:ilvl w:val="0"/>
          <w:numId w:val="36"/>
        </w:numPr>
        <w:spacing w:line="300" w:lineRule="exact"/>
        <w:ind w:leftChars="117" w:left="565" w:hangingChars="129" w:hanging="284"/>
        <w:rPr>
          <w:rFonts w:ascii="標楷體" w:eastAsia="標楷體" w:hAnsi="標楷體"/>
          <w:b/>
          <w:sz w:val="22"/>
        </w:rPr>
      </w:pPr>
      <w:r w:rsidRPr="00613D8A">
        <w:rPr>
          <w:rFonts w:ascii="標楷體" w:eastAsia="標楷體" w:hAnsi="標楷體" w:hint="eastAsia"/>
          <w:b/>
          <w:sz w:val="22"/>
        </w:rPr>
        <w:t>以下項目內容之檢核情形皆為「是」時，始得續依規定程序辦理教師評審委員會審議及外審程序。如有任</w:t>
      </w:r>
      <w:proofErr w:type="gramStart"/>
      <w:r w:rsidRPr="00613D8A">
        <w:rPr>
          <w:rFonts w:ascii="標楷體" w:eastAsia="標楷體" w:hAnsi="標楷體" w:hint="eastAsia"/>
          <w:b/>
          <w:sz w:val="22"/>
        </w:rPr>
        <w:t>一</w:t>
      </w:r>
      <w:proofErr w:type="gramEnd"/>
      <w:r w:rsidRPr="00613D8A">
        <w:rPr>
          <w:rFonts w:ascii="標楷體" w:eastAsia="標楷體" w:hAnsi="標楷體" w:hint="eastAsia"/>
          <w:b/>
          <w:sz w:val="22"/>
        </w:rPr>
        <w:t>檢核為「否」者，系級承辦人</w:t>
      </w:r>
      <w:proofErr w:type="gramStart"/>
      <w:r w:rsidRPr="00613D8A">
        <w:rPr>
          <w:rFonts w:ascii="標楷體" w:eastAsia="標楷體" w:hAnsi="標楷體" w:hint="eastAsia"/>
          <w:b/>
          <w:sz w:val="22"/>
        </w:rPr>
        <w:t>應即還請</w:t>
      </w:r>
      <w:proofErr w:type="gramEnd"/>
      <w:r w:rsidRPr="00613D8A">
        <w:rPr>
          <w:rFonts w:ascii="標楷體" w:eastAsia="標楷體" w:hAnsi="標楷體" w:hint="eastAsia"/>
          <w:b/>
          <w:sz w:val="22"/>
        </w:rPr>
        <w:t>送審人補正；院級承辦人應還</w:t>
      </w:r>
      <w:proofErr w:type="gramStart"/>
      <w:r w:rsidRPr="00613D8A">
        <w:rPr>
          <w:rFonts w:ascii="標楷體" w:eastAsia="標楷體" w:hAnsi="標楷體" w:hint="eastAsia"/>
          <w:b/>
          <w:sz w:val="22"/>
        </w:rPr>
        <w:t>請系所究</w:t>
      </w:r>
      <w:proofErr w:type="gramEnd"/>
      <w:r w:rsidRPr="00613D8A">
        <w:rPr>
          <w:rFonts w:ascii="標楷體" w:eastAsia="標楷體" w:hAnsi="標楷體" w:hint="eastAsia"/>
          <w:b/>
          <w:sz w:val="22"/>
        </w:rPr>
        <w:t>明原因並補正後續送。</w:t>
      </w:r>
    </w:p>
    <w:p w:rsidR="00613D8A" w:rsidRPr="00750099" w:rsidRDefault="00613D8A" w:rsidP="00613D8A">
      <w:pPr>
        <w:rPr>
          <w:rFonts w:ascii="標楷體" w:eastAsia="標楷體" w:hAnsi="標楷體"/>
          <w:b/>
          <w:sz w:val="28"/>
          <w:szCs w:val="28"/>
        </w:rPr>
      </w:pPr>
      <w:r w:rsidRPr="00750099">
        <w:rPr>
          <w:rFonts w:ascii="標楷體" w:eastAsia="標楷體" w:hAnsi="標楷體" w:hint="eastAsia"/>
          <w:b/>
          <w:sz w:val="28"/>
          <w:szCs w:val="28"/>
        </w:rPr>
        <w:t>壹、基本資料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6"/>
        <w:gridCol w:w="922"/>
        <w:gridCol w:w="6588"/>
        <w:gridCol w:w="809"/>
        <w:gridCol w:w="812"/>
        <w:gridCol w:w="805"/>
      </w:tblGrid>
      <w:tr w:rsidR="00613D8A" w:rsidRPr="00E70BB5" w:rsidTr="001618F2">
        <w:tc>
          <w:tcPr>
            <w:tcW w:w="323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lastRenderedPageBreak/>
              <w:t>項次</w:t>
            </w:r>
          </w:p>
        </w:tc>
        <w:tc>
          <w:tcPr>
            <w:tcW w:w="434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3101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應檢核事項</w:t>
            </w:r>
          </w:p>
        </w:tc>
        <w:tc>
          <w:tcPr>
            <w:tcW w:w="381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pacing w:val="-20"/>
                <w:szCs w:val="24"/>
              </w:rPr>
              <w:t>申請人</w:t>
            </w:r>
          </w:p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  <w:tc>
          <w:tcPr>
            <w:tcW w:w="382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系級</w:t>
            </w:r>
          </w:p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  <w:tc>
          <w:tcPr>
            <w:tcW w:w="379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院級</w:t>
            </w:r>
          </w:p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</w:tr>
      <w:tr w:rsidR="00613D8A" w:rsidRPr="00B915A0" w:rsidTr="001618F2">
        <w:trPr>
          <w:cantSplit/>
          <w:trHeight w:val="1134"/>
        </w:trPr>
        <w:tc>
          <w:tcPr>
            <w:tcW w:w="323" w:type="pct"/>
            <w:vAlign w:val="center"/>
          </w:tcPr>
          <w:p w:rsidR="00613D8A" w:rsidRPr="00D92DB6" w:rsidRDefault="00613D8A" w:rsidP="00613D8A">
            <w:pPr>
              <w:pStyle w:val="a4"/>
              <w:numPr>
                <w:ilvl w:val="0"/>
                <w:numId w:val="3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pct"/>
            <w:textDirection w:val="tbRlV"/>
            <w:vAlign w:val="center"/>
          </w:tcPr>
          <w:p w:rsidR="00613D8A" w:rsidRPr="00D92DB6" w:rsidRDefault="00613D8A" w:rsidP="001618F2">
            <w:pPr>
              <w:pStyle w:val="a4"/>
              <w:snapToGrid w:val="0"/>
              <w:spacing w:line="300" w:lineRule="exact"/>
              <w:ind w:leftChars="0" w:left="360" w:right="113"/>
              <w:jc w:val="center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應</w:t>
            </w:r>
            <w:proofErr w:type="gramStart"/>
            <w:r w:rsidRPr="00D92DB6">
              <w:rPr>
                <w:rFonts w:ascii="標楷體" w:eastAsia="標楷體" w:hAnsi="標楷體" w:hint="eastAsia"/>
              </w:rPr>
              <w:t>檢送表件</w:t>
            </w:r>
            <w:proofErr w:type="gramEnd"/>
          </w:p>
        </w:tc>
        <w:tc>
          <w:tcPr>
            <w:tcW w:w="3101" w:type="pct"/>
            <w:vAlign w:val="center"/>
          </w:tcPr>
          <w:p w:rsidR="00613D8A" w:rsidRPr="002F2CE8" w:rsidRDefault="00613D8A" w:rsidP="001618F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2F2CE8">
              <w:rPr>
                <w:rFonts w:ascii="標楷體" w:eastAsia="標楷體" w:hAnsi="標楷體" w:hint="eastAsia"/>
                <w:u w:val="single"/>
              </w:rPr>
              <w:t>應</w:t>
            </w:r>
            <w:proofErr w:type="gramStart"/>
            <w:r w:rsidRPr="002F2CE8">
              <w:rPr>
                <w:rFonts w:ascii="標楷體" w:eastAsia="標楷體" w:hAnsi="標楷體" w:hint="eastAsia"/>
                <w:u w:val="single"/>
              </w:rPr>
              <w:t>檢送表件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>(8)-(11)</w:t>
            </w:r>
            <w:r w:rsidRPr="002F2CE8">
              <w:rPr>
                <w:rFonts w:ascii="標楷體" w:eastAsia="標楷體" w:hAnsi="標楷體" w:hint="eastAsia"/>
                <w:u w:val="single"/>
              </w:rPr>
              <w:t>不適用者，請於該項次劃刪除線：</w:t>
            </w:r>
          </w:p>
          <w:p w:rsidR="00613D8A" w:rsidRPr="00D92DB6" w:rsidRDefault="00613D8A" w:rsidP="00613D8A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 w:hanging="364"/>
              <w:jc w:val="both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教師升等意見書一份。</w:t>
            </w:r>
          </w:p>
          <w:p w:rsidR="00613D8A" w:rsidRPr="00E70BB5" w:rsidRDefault="00613D8A" w:rsidP="00613D8A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 w:hanging="364"/>
              <w:jc w:val="both"/>
              <w:rPr>
                <w:rFonts w:ascii="標楷體" w:eastAsia="標楷體" w:hAnsi="標楷體"/>
              </w:rPr>
            </w:pPr>
            <w:r w:rsidRPr="00E70BB5">
              <w:rPr>
                <w:rFonts w:ascii="標楷體" w:eastAsia="標楷體" w:hAnsi="標楷體" w:hint="eastAsia"/>
              </w:rPr>
              <w:t>教師升等評定資料表一份。</w:t>
            </w:r>
          </w:p>
          <w:p w:rsidR="00613D8A" w:rsidRPr="00D92DB6" w:rsidRDefault="00613D8A" w:rsidP="00613D8A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 w:hanging="364"/>
              <w:jc w:val="both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教師升等資料表一份。</w:t>
            </w:r>
          </w:p>
          <w:p w:rsidR="00613D8A" w:rsidRPr="00D92DB6" w:rsidRDefault="00613D8A" w:rsidP="00613D8A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 w:hanging="364"/>
              <w:jc w:val="both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教育部教師資格審查履歷一份。甲式一份，(乙式</w:t>
            </w:r>
            <w:proofErr w:type="gramStart"/>
            <w:r w:rsidRPr="00D92DB6">
              <w:rPr>
                <w:rFonts w:ascii="標楷體" w:eastAsia="標楷體" w:hAnsi="標楷體" w:hint="eastAsia"/>
              </w:rPr>
              <w:t>外審用</w:t>
            </w:r>
            <w:proofErr w:type="gramEnd"/>
            <w:r w:rsidRPr="00D92DB6">
              <w:rPr>
                <w:rFonts w:ascii="標楷體" w:eastAsia="標楷體" w:hAnsi="標楷體" w:hint="eastAsia"/>
              </w:rPr>
              <w:t>)。</w:t>
            </w:r>
          </w:p>
          <w:p w:rsidR="00613D8A" w:rsidRPr="00D92DB6" w:rsidRDefault="00613D8A" w:rsidP="00613D8A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 w:hanging="364"/>
              <w:jc w:val="both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最高學位證書影本一份。</w:t>
            </w:r>
          </w:p>
          <w:p w:rsidR="00613D8A" w:rsidRPr="00D92DB6" w:rsidRDefault="00613D8A" w:rsidP="00613D8A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 w:hanging="364"/>
              <w:jc w:val="both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現職教育部教師證書影本一份。</w:t>
            </w:r>
          </w:p>
          <w:p w:rsidR="00613D8A" w:rsidRPr="00D92DB6" w:rsidRDefault="00613D8A" w:rsidP="00613D8A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 w:hanging="364"/>
              <w:jc w:val="both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最近三年聘書影本一份。</w:t>
            </w:r>
          </w:p>
          <w:p w:rsidR="00613D8A" w:rsidRPr="00D92DB6" w:rsidRDefault="00613D8A" w:rsidP="00613D8A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 w:hanging="364"/>
              <w:jc w:val="both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依</w:t>
            </w:r>
            <w:r w:rsidR="00F76E20">
              <w:rPr>
                <w:rFonts w:ascii="標楷體" w:eastAsia="標楷體" w:hAnsi="標楷體" w:hint="eastAsia"/>
              </w:rPr>
              <w:t>教育人員任用條例</w:t>
            </w:r>
            <w:r w:rsidRPr="00D92DB6">
              <w:rPr>
                <w:rFonts w:ascii="標楷體" w:eastAsia="標楷體" w:hAnsi="標楷體" w:hint="eastAsia"/>
              </w:rPr>
              <w:t>第30-1</w:t>
            </w:r>
            <w:bookmarkStart w:id="0" w:name="_GoBack"/>
            <w:bookmarkEnd w:id="0"/>
            <w:r w:rsidRPr="00D92DB6">
              <w:rPr>
                <w:rFonts w:ascii="標楷體" w:eastAsia="標楷體" w:hAnsi="標楷體" w:hint="eastAsia"/>
              </w:rPr>
              <w:t>條舊制人員加送連續任教不中斷證明</w:t>
            </w:r>
          </w:p>
          <w:p w:rsidR="00613D8A" w:rsidRPr="000D2CFD" w:rsidRDefault="00613D8A" w:rsidP="00613D8A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 w:left="486" w:hanging="490"/>
              <w:jc w:val="both"/>
              <w:rPr>
                <w:rFonts w:ascii="標楷體" w:eastAsia="標楷體" w:hAnsi="標楷體"/>
              </w:rPr>
            </w:pPr>
            <w:r w:rsidRPr="000D2CFD">
              <w:rPr>
                <w:rFonts w:ascii="標楷體" w:eastAsia="標楷體" w:hAnsi="標楷體" w:hint="eastAsia"/>
              </w:rPr>
              <w:t>（</w:t>
            </w:r>
            <w:r w:rsidR="00470CC2" w:rsidRPr="000D2CFD">
              <w:rPr>
                <w:rFonts w:ascii="標楷體" w:eastAsia="標楷體" w:hAnsi="標楷體" w:cs="新細明體;PMingLiU"/>
                <w:b/>
                <w:bCs/>
                <w:color w:val="FF0000"/>
                <w:szCs w:val="24"/>
                <w:u w:val="single"/>
              </w:rPr>
              <w:t>視覺藝術</w:t>
            </w:r>
            <w:r w:rsidRPr="000D2CFD">
              <w:rPr>
                <w:rFonts w:ascii="標楷體" w:eastAsia="標楷體" w:hAnsi="標楷體" w:hint="eastAsia"/>
              </w:rPr>
              <w:t>類教師）加送送審教師資格歷次</w:t>
            </w:r>
            <w:proofErr w:type="gramStart"/>
            <w:r w:rsidRPr="000D2CFD">
              <w:rPr>
                <w:rFonts w:ascii="標楷體" w:eastAsia="標楷體" w:hAnsi="標楷體" w:hint="eastAsia"/>
              </w:rPr>
              <w:t>個</w:t>
            </w:r>
            <w:proofErr w:type="gramEnd"/>
            <w:r w:rsidRPr="000D2CFD">
              <w:rPr>
                <w:rFonts w:ascii="標楷體" w:eastAsia="標楷體" w:hAnsi="標楷體" w:hint="eastAsia"/>
              </w:rPr>
              <w:t>展及作品</w:t>
            </w:r>
            <w:proofErr w:type="gramStart"/>
            <w:r w:rsidRPr="000D2CFD">
              <w:rPr>
                <w:rFonts w:ascii="標楷體" w:eastAsia="標楷體" w:hAnsi="標楷體" w:hint="eastAsia"/>
              </w:rPr>
              <w:t>一覽表暨切結</w:t>
            </w:r>
            <w:proofErr w:type="gramEnd"/>
            <w:r w:rsidRPr="000D2CFD">
              <w:rPr>
                <w:rFonts w:ascii="標楷體" w:eastAsia="標楷體" w:hAnsi="標楷體" w:hint="eastAsia"/>
              </w:rPr>
              <w:t>書</w:t>
            </w:r>
          </w:p>
          <w:p w:rsidR="00613D8A" w:rsidRPr="00D92DB6" w:rsidRDefault="00613D8A" w:rsidP="00613D8A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 w:left="520" w:hanging="524"/>
              <w:jc w:val="both"/>
              <w:rPr>
                <w:rFonts w:ascii="標楷體" w:eastAsia="標楷體" w:hAnsi="標楷體"/>
              </w:rPr>
            </w:pPr>
            <w:r w:rsidRPr="00BB25A8">
              <w:rPr>
                <w:rFonts w:ascii="標楷體" w:eastAsia="標楷體" w:hAnsi="標楷體" w:hint="eastAsia"/>
              </w:rPr>
              <w:t>（</w:t>
            </w:r>
            <w:r w:rsidR="009E4B14">
              <w:rPr>
                <w:rFonts w:ascii="標楷體" w:eastAsia="標楷體" w:hAnsi="標楷體" w:cs="Times New Roman"/>
                <w:b/>
                <w:color w:val="FF0000"/>
                <w:szCs w:val="20"/>
                <w:u w:val="single"/>
              </w:rPr>
              <w:t>文藝</w:t>
            </w:r>
            <w:r w:rsidR="009E4B14" w:rsidRPr="00A548E4">
              <w:rPr>
                <w:rFonts w:ascii="標楷體" w:eastAsia="標楷體" w:hAnsi="標楷體" w:cs="Times New Roman"/>
                <w:szCs w:val="20"/>
              </w:rPr>
              <w:t>創作</w:t>
            </w:r>
            <w:r w:rsidR="009E4B14" w:rsidRPr="00836441">
              <w:rPr>
                <w:rFonts w:ascii="標楷體" w:eastAsia="標楷體" w:hAnsi="標楷體" w:cs="Times New Roman" w:hint="eastAsia"/>
                <w:b/>
                <w:color w:val="FF0000"/>
                <w:szCs w:val="20"/>
                <w:u w:val="single"/>
              </w:rPr>
              <w:t>展演</w:t>
            </w:r>
            <w:r w:rsidRPr="00D92DB6">
              <w:rPr>
                <w:rFonts w:ascii="標楷體" w:eastAsia="標楷體" w:hAnsi="標楷體" w:hint="eastAsia"/>
              </w:rPr>
              <w:t>類科教師</w:t>
            </w:r>
            <w:r w:rsidRPr="00BB25A8">
              <w:rPr>
                <w:rFonts w:ascii="標楷體" w:eastAsia="標楷體" w:hAnsi="標楷體" w:hint="eastAsia"/>
              </w:rPr>
              <w:t>）</w:t>
            </w:r>
            <w:proofErr w:type="gramStart"/>
            <w:r w:rsidRPr="00D92DB6">
              <w:rPr>
                <w:rFonts w:ascii="標楷體" w:eastAsia="標楷體" w:hAnsi="標楷體" w:hint="eastAsia"/>
              </w:rPr>
              <w:t>加送以作品</w:t>
            </w:r>
            <w:proofErr w:type="gramEnd"/>
            <w:r w:rsidRPr="00D92DB6">
              <w:rPr>
                <w:rFonts w:ascii="標楷體" w:eastAsia="標楷體" w:hAnsi="標楷體" w:hint="eastAsia"/>
              </w:rPr>
              <w:t>及成就證明送審教師</w:t>
            </w:r>
            <w:proofErr w:type="gramStart"/>
            <w:r w:rsidRPr="00D92DB6">
              <w:rPr>
                <w:rFonts w:ascii="標楷體" w:eastAsia="標楷體" w:hAnsi="標楷體" w:hint="eastAsia"/>
              </w:rPr>
              <w:t>資格送繳資料</w:t>
            </w:r>
            <w:proofErr w:type="gramEnd"/>
            <w:r w:rsidRPr="00D92DB6">
              <w:rPr>
                <w:rFonts w:ascii="標楷體" w:eastAsia="標楷體" w:hAnsi="標楷體" w:hint="eastAsia"/>
              </w:rPr>
              <w:t>檢核</w:t>
            </w:r>
            <w:proofErr w:type="gramStart"/>
            <w:r w:rsidRPr="00D92DB6">
              <w:rPr>
                <w:rFonts w:ascii="標楷體" w:eastAsia="標楷體" w:hAnsi="標楷體" w:hint="eastAsia"/>
              </w:rPr>
              <w:t>表暨切結</w:t>
            </w:r>
            <w:proofErr w:type="gramEnd"/>
            <w:r w:rsidRPr="00D92DB6">
              <w:rPr>
                <w:rFonts w:ascii="標楷體" w:eastAsia="標楷體" w:hAnsi="標楷體" w:hint="eastAsia"/>
              </w:rPr>
              <w:t>書</w:t>
            </w:r>
          </w:p>
          <w:p w:rsidR="00613D8A" w:rsidRPr="00D92DB6" w:rsidRDefault="00613D8A" w:rsidP="00613D8A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 w:hanging="364"/>
              <w:jc w:val="both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已接受證明正本及合著人證明正本及其他年資證明文件。</w:t>
            </w:r>
          </w:p>
        </w:tc>
        <w:tc>
          <w:tcPr>
            <w:tcW w:w="381" w:type="pct"/>
            <w:vAlign w:val="center"/>
          </w:tcPr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64DF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764DF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2" w:type="pct"/>
            <w:vAlign w:val="center"/>
          </w:tcPr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64DF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764DF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79" w:type="pct"/>
            <w:vAlign w:val="center"/>
          </w:tcPr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64DF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764DF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B915A0" w:rsidTr="001618F2">
        <w:trPr>
          <w:cantSplit/>
          <w:trHeight w:val="1134"/>
        </w:trPr>
        <w:tc>
          <w:tcPr>
            <w:tcW w:w="323" w:type="pct"/>
            <w:vAlign w:val="center"/>
          </w:tcPr>
          <w:p w:rsidR="00613D8A" w:rsidRPr="00D92DB6" w:rsidRDefault="00613D8A" w:rsidP="00613D8A">
            <w:pPr>
              <w:pStyle w:val="a4"/>
              <w:numPr>
                <w:ilvl w:val="0"/>
                <w:numId w:val="3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pct"/>
            <w:textDirection w:val="tbRlV"/>
            <w:vAlign w:val="center"/>
          </w:tcPr>
          <w:p w:rsidR="00613D8A" w:rsidRPr="00D92DB6" w:rsidRDefault="00613D8A" w:rsidP="001618F2">
            <w:pPr>
              <w:spacing w:line="340" w:lineRule="exact"/>
              <w:ind w:left="240" w:right="113"/>
              <w:jc w:val="center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教師年資</w:t>
            </w:r>
          </w:p>
        </w:tc>
        <w:tc>
          <w:tcPr>
            <w:tcW w:w="3101" w:type="pct"/>
          </w:tcPr>
          <w:p w:rsidR="00613D8A" w:rsidRPr="00D92DB6" w:rsidRDefault="00613D8A" w:rsidP="001618F2">
            <w:pPr>
              <w:spacing w:line="340" w:lineRule="exact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教師年資或專門職業年資符合</w:t>
            </w:r>
            <w:r>
              <w:rPr>
                <w:rFonts w:ascii="標楷體" w:eastAsia="標楷體" w:hAnsi="標楷體" w:hint="eastAsia"/>
              </w:rPr>
              <w:t>以下</w:t>
            </w:r>
            <w:r w:rsidRPr="00D92DB6">
              <w:rPr>
                <w:rFonts w:ascii="標楷體" w:eastAsia="標楷體" w:hAnsi="標楷體" w:hint="eastAsia"/>
              </w:rPr>
              <w:t>規定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E0034" w:rsidRDefault="00C85D89" w:rsidP="00613D8A">
            <w:pPr>
              <w:numPr>
                <w:ilvl w:val="0"/>
                <w:numId w:val="29"/>
              </w:num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專任教師</w:t>
            </w:r>
            <w:r w:rsidR="00613D8A" w:rsidRPr="00C85D89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年資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符合本校升等審查辦法規定</w:t>
            </w:r>
            <w:r w:rsidR="00613D8A" w:rsidRPr="00D92DB6">
              <w:rPr>
                <w:rFonts w:ascii="標楷體" w:eastAsia="標楷體" w:hAnsi="標楷體" w:hint="eastAsia"/>
              </w:rPr>
              <w:t>，方能申請升</w:t>
            </w:r>
            <w:r w:rsidR="002E0034">
              <w:rPr>
                <w:rFonts w:ascii="標楷體" w:eastAsia="標楷體" w:hAnsi="標楷體" w:hint="eastAsia"/>
              </w:rPr>
              <w:t xml:space="preserve">  </w:t>
            </w:r>
          </w:p>
          <w:p w:rsidR="00613D8A" w:rsidRPr="00D92DB6" w:rsidRDefault="00613D8A" w:rsidP="002E0034">
            <w:pPr>
              <w:spacing w:line="340" w:lineRule="exact"/>
              <w:ind w:left="240" w:firstLineChars="50" w:firstLine="120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等。</w:t>
            </w:r>
          </w:p>
          <w:p w:rsidR="00613D8A" w:rsidRPr="00D92DB6" w:rsidRDefault="00613D8A" w:rsidP="00613D8A">
            <w:pPr>
              <w:numPr>
                <w:ilvl w:val="0"/>
                <w:numId w:val="29"/>
              </w:numPr>
              <w:spacing w:line="340" w:lineRule="exact"/>
              <w:ind w:left="352" w:hanging="352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86年3月前即取得助教、講師證書之現職人員且繼續任教</w:t>
            </w:r>
            <w:r w:rsidRPr="00D92DB6">
              <w:rPr>
                <w:rFonts w:ascii="標楷體" w:eastAsia="標楷體" w:hAnsi="標楷體" w:hint="eastAsia"/>
                <w:bCs/>
              </w:rPr>
              <w:t>未中斷</w:t>
            </w:r>
            <w:r w:rsidRPr="00D92DB6">
              <w:rPr>
                <w:rFonts w:ascii="標楷體" w:eastAsia="標楷體" w:hAnsi="標楷體" w:hint="eastAsia"/>
              </w:rPr>
              <w:t>，並取得博士學位者，可</w:t>
            </w:r>
            <w:r w:rsidRPr="00D92DB6">
              <w:rPr>
                <w:rFonts w:ascii="標楷體" w:eastAsia="標楷體" w:hAnsi="標楷體" w:hint="eastAsia"/>
                <w:bCs/>
              </w:rPr>
              <w:t>申請升等助理教授、副教授，不受年資及申請期限之限制</w:t>
            </w:r>
            <w:r w:rsidRPr="00D92DB6">
              <w:rPr>
                <w:rFonts w:ascii="標楷體" w:eastAsia="標楷體" w:hAnsi="標楷體" w:hint="eastAsia"/>
              </w:rPr>
              <w:t>。</w:t>
            </w:r>
          </w:p>
          <w:p w:rsidR="00613D8A" w:rsidRPr="00D92DB6" w:rsidRDefault="00613D8A" w:rsidP="00613D8A">
            <w:pPr>
              <w:numPr>
                <w:ilvl w:val="0"/>
                <w:numId w:val="29"/>
              </w:numPr>
              <w:spacing w:line="340" w:lineRule="exact"/>
              <w:rPr>
                <w:rFonts w:ascii="標楷體" w:eastAsia="標楷體" w:hAnsi="標楷體"/>
              </w:rPr>
            </w:pPr>
            <w:proofErr w:type="gramStart"/>
            <w:r w:rsidRPr="00D92DB6">
              <w:rPr>
                <w:rFonts w:ascii="標楷體" w:eastAsia="標楷體" w:cs="標楷體" w:hint="eastAsia"/>
                <w:kern w:val="0"/>
                <w:szCs w:val="24"/>
              </w:rPr>
              <w:t>奉准留職</w:t>
            </w:r>
            <w:proofErr w:type="gramEnd"/>
            <w:r w:rsidRPr="00D92DB6">
              <w:rPr>
                <w:rFonts w:ascii="標楷體" w:eastAsia="標楷體" w:cs="標楷體" w:hint="eastAsia"/>
                <w:kern w:val="0"/>
                <w:szCs w:val="24"/>
              </w:rPr>
              <w:t>停薪者年資暫停計算。</w:t>
            </w:r>
          </w:p>
          <w:p w:rsidR="00B56F53" w:rsidRDefault="00613D8A" w:rsidP="00613D8A">
            <w:pPr>
              <w:numPr>
                <w:ilvl w:val="0"/>
                <w:numId w:val="29"/>
              </w:numPr>
              <w:spacing w:line="340" w:lineRule="exact"/>
              <w:ind w:left="352" w:hanging="352"/>
              <w:rPr>
                <w:rFonts w:ascii="標楷體" w:eastAsia="標楷體" w:hAnsi="標楷體"/>
              </w:rPr>
            </w:pPr>
            <w:r w:rsidRPr="00D92DB6">
              <w:rPr>
                <w:rFonts w:ascii="標楷體" w:eastAsia="標楷體" w:hAnsi="標楷體" w:hint="eastAsia"/>
              </w:rPr>
              <w:t>由</w:t>
            </w:r>
            <w:proofErr w:type="gramStart"/>
            <w:r w:rsidRPr="00D92DB6">
              <w:rPr>
                <w:rFonts w:ascii="標楷體" w:eastAsia="標楷體" w:hAnsi="標楷體" w:hint="eastAsia"/>
              </w:rPr>
              <w:t>他校轉至</w:t>
            </w:r>
            <w:proofErr w:type="gramEnd"/>
            <w:r w:rsidRPr="00D92DB6">
              <w:rPr>
                <w:rFonts w:ascii="標楷體" w:eastAsia="標楷體" w:hAnsi="標楷體" w:hint="eastAsia"/>
              </w:rPr>
              <w:t>本校任同級教師任職須連續滿一年，方得申請學術型升等；任職需連續滿二年方得申請</w:t>
            </w:r>
            <w:r w:rsidR="00B94F01" w:rsidRPr="0025151B">
              <w:rPr>
                <w:rFonts w:ascii="標楷體" w:eastAsia="標楷體" w:hAnsi="標楷體" w:hint="eastAsia"/>
                <w:szCs w:val="24"/>
              </w:rPr>
              <w:t>技術</w:t>
            </w:r>
            <w:proofErr w:type="gramStart"/>
            <w:r w:rsidR="00B94F01" w:rsidRPr="00B94F0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研發</w:t>
            </w:r>
            <w:r w:rsidRPr="00D92DB6">
              <w:rPr>
                <w:rFonts w:ascii="標楷體" w:eastAsia="標楷體" w:hAnsi="標楷體" w:hint="eastAsia"/>
              </w:rPr>
              <w:t>型升等</w:t>
            </w:r>
            <w:proofErr w:type="gramEnd"/>
            <w:r w:rsidRPr="00D92DB6">
              <w:rPr>
                <w:rFonts w:ascii="標楷體" w:eastAsia="標楷體" w:hAnsi="標楷體" w:hint="eastAsia"/>
              </w:rPr>
              <w:t>；任職需連續滿三年方得申請教學</w:t>
            </w:r>
            <w:proofErr w:type="gramStart"/>
            <w:r w:rsidRPr="00D92DB6">
              <w:rPr>
                <w:rFonts w:ascii="標楷體" w:eastAsia="標楷體" w:hAnsi="標楷體" w:hint="eastAsia"/>
              </w:rPr>
              <w:t>實務型升等</w:t>
            </w:r>
            <w:proofErr w:type="gramEnd"/>
            <w:r w:rsidRPr="00D92DB6">
              <w:rPr>
                <w:rFonts w:ascii="標楷體" w:eastAsia="標楷體" w:hAnsi="標楷體" w:hint="eastAsia"/>
              </w:rPr>
              <w:t>。</w:t>
            </w:r>
          </w:p>
          <w:p w:rsidR="00613D8A" w:rsidRDefault="00B56F53" w:rsidP="00B56F53">
            <w:pPr>
              <w:spacing w:line="340" w:lineRule="exact"/>
              <w:ind w:left="3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Cs w:val="20"/>
                <w:u w:val="single"/>
              </w:rPr>
              <w:t>前項任</w:t>
            </w:r>
            <w:r w:rsidRPr="00361E1D">
              <w:rPr>
                <w:rFonts w:ascii="標楷體" w:eastAsia="標楷體" w:hAnsi="標楷體" w:cs="Times New Roman" w:hint="eastAsia"/>
                <w:b/>
                <w:color w:val="FF0000"/>
                <w:szCs w:val="20"/>
                <w:u w:val="single"/>
              </w:rPr>
              <w:t>同級教師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0"/>
                <w:u w:val="single"/>
              </w:rPr>
              <w:t>年資</w:t>
            </w:r>
            <w:r w:rsidRPr="00361E1D">
              <w:rPr>
                <w:rFonts w:ascii="標楷體" w:eastAsia="標楷體" w:hAnsi="標楷體" w:cs="Times New Roman" w:hint="eastAsia"/>
                <w:b/>
                <w:color w:val="FF0000"/>
                <w:szCs w:val="20"/>
                <w:u w:val="single"/>
              </w:rPr>
              <w:t>包含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Cs w:val="20"/>
                <w:u w:val="single"/>
              </w:rPr>
              <w:t>任本校同級</w:t>
            </w:r>
            <w:r w:rsidRPr="00361E1D">
              <w:rPr>
                <w:rFonts w:ascii="標楷體" w:eastAsia="標楷體" w:hAnsi="標楷體" w:cs="Times New Roman" w:hint="eastAsia"/>
                <w:b/>
                <w:color w:val="FF0000"/>
                <w:szCs w:val="20"/>
                <w:u w:val="single"/>
              </w:rPr>
              <w:t>專案教師年資。</w:t>
            </w:r>
          </w:p>
          <w:p w:rsidR="00613D8A" w:rsidRPr="0025151B" w:rsidRDefault="00613D8A" w:rsidP="0025151B">
            <w:pPr>
              <w:numPr>
                <w:ilvl w:val="0"/>
                <w:numId w:val="29"/>
              </w:num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符合教育人員任用條例第16條~第18條各項之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81" w:type="pct"/>
            <w:vAlign w:val="center"/>
          </w:tcPr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64DF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764DF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2" w:type="pct"/>
            <w:vAlign w:val="center"/>
          </w:tcPr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64DF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764DF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79" w:type="pct"/>
            <w:vAlign w:val="center"/>
          </w:tcPr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64DF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764DF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B915A0" w:rsidTr="001618F2">
        <w:trPr>
          <w:cantSplit/>
          <w:trHeight w:val="1134"/>
        </w:trPr>
        <w:tc>
          <w:tcPr>
            <w:tcW w:w="323" w:type="pct"/>
            <w:vAlign w:val="center"/>
          </w:tcPr>
          <w:p w:rsidR="00613D8A" w:rsidRPr="00D92DB6" w:rsidRDefault="00613D8A" w:rsidP="00613D8A">
            <w:pPr>
              <w:pStyle w:val="a4"/>
              <w:numPr>
                <w:ilvl w:val="0"/>
                <w:numId w:val="3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pct"/>
            <w:textDirection w:val="tbRlV"/>
            <w:vAlign w:val="center"/>
          </w:tcPr>
          <w:p w:rsidR="00613D8A" w:rsidRPr="00D92DB6" w:rsidRDefault="0017541F" w:rsidP="001618F2">
            <w:pPr>
              <w:snapToGrid w:val="0"/>
              <w:spacing w:line="340" w:lineRule="exact"/>
              <w:ind w:left="113" w:right="113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符合本校</w:t>
            </w:r>
            <w:r w:rsidR="00613D8A" w:rsidRPr="00D92DB6">
              <w:rPr>
                <w:rFonts w:eastAsia="標楷體" w:hint="eastAsia"/>
                <w:kern w:val="0"/>
              </w:rPr>
              <w:t>升等門檻</w:t>
            </w:r>
          </w:p>
        </w:tc>
        <w:tc>
          <w:tcPr>
            <w:tcW w:w="3101" w:type="pct"/>
            <w:vAlign w:val="center"/>
          </w:tcPr>
          <w:p w:rsidR="00192395" w:rsidRPr="00A25E89" w:rsidRDefault="00192395" w:rsidP="00192395">
            <w:pPr>
              <w:numPr>
                <w:ilvl w:val="0"/>
                <w:numId w:val="33"/>
              </w:numPr>
              <w:spacing w:line="340" w:lineRule="exact"/>
              <w:ind w:left="366" w:hanging="366"/>
              <w:rPr>
                <w:rFonts w:ascii="標楷體" w:eastAsia="標楷體" w:hAnsi="標楷體"/>
              </w:rPr>
            </w:pPr>
            <w:r w:rsidRPr="00A25E89">
              <w:rPr>
                <w:rFonts w:eastAsia="標楷體" w:hint="eastAsia"/>
                <w:kern w:val="0"/>
              </w:rPr>
              <w:t>學術型</w:t>
            </w:r>
            <w:r w:rsidR="00C471D2" w:rsidRPr="00A25E89">
              <w:rPr>
                <w:rFonts w:ascii="標楷體" w:eastAsia="標楷體" w:hAnsi="標楷體" w:hint="eastAsia"/>
              </w:rPr>
              <w:t>升等門檻：</w:t>
            </w:r>
            <w:r w:rsidRPr="00A25E89">
              <w:rPr>
                <w:rFonts w:ascii="標楷體" w:eastAsia="標楷體" w:hAnsi="標楷體" w:hint="eastAsia"/>
              </w:rPr>
              <w:t>符合本校教師升等審查辦法第2條</w:t>
            </w:r>
            <w:r w:rsidR="002E0034" w:rsidRPr="002E003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之1</w:t>
            </w:r>
            <w:r w:rsidR="00A25E89" w:rsidRPr="00A25E89">
              <w:rPr>
                <w:rFonts w:ascii="標楷體" w:eastAsia="標楷體" w:hAnsi="標楷體" w:hint="eastAsia"/>
              </w:rPr>
              <w:t>第1項</w:t>
            </w:r>
            <w:r w:rsidRPr="00A25E89">
              <w:rPr>
                <w:rFonts w:ascii="標楷體" w:eastAsia="標楷體" w:hAnsi="標楷體" w:hint="eastAsia"/>
              </w:rPr>
              <w:t>第</w:t>
            </w:r>
            <w:r w:rsidR="002E0034" w:rsidRPr="002E0034">
              <w:rPr>
                <w:rFonts w:ascii="標楷體" w:eastAsia="標楷體" w:hAnsi="標楷體"/>
                <w:b/>
                <w:color w:val="FF0000"/>
                <w:u w:val="single"/>
              </w:rPr>
              <w:t>1</w:t>
            </w:r>
            <w:r w:rsidRPr="00A25E89">
              <w:rPr>
                <w:rFonts w:ascii="標楷體" w:eastAsia="標楷體" w:hAnsi="標楷體" w:hint="eastAsia"/>
              </w:rPr>
              <w:t>款規定。</w:t>
            </w:r>
          </w:p>
          <w:p w:rsidR="00613D8A" w:rsidRPr="00A25E89" w:rsidRDefault="00613D8A" w:rsidP="00613D8A">
            <w:pPr>
              <w:numPr>
                <w:ilvl w:val="0"/>
                <w:numId w:val="33"/>
              </w:numPr>
              <w:spacing w:line="340" w:lineRule="exact"/>
              <w:ind w:left="366" w:hanging="366"/>
              <w:rPr>
                <w:rFonts w:ascii="標楷體" w:eastAsia="標楷體" w:hAnsi="標楷體"/>
              </w:rPr>
            </w:pPr>
            <w:r w:rsidRPr="00A25E89">
              <w:rPr>
                <w:rFonts w:ascii="標楷體" w:eastAsia="標楷體" w:hAnsi="標楷體" w:hint="eastAsia"/>
              </w:rPr>
              <w:t>教學</w:t>
            </w:r>
            <w:proofErr w:type="gramStart"/>
            <w:r w:rsidRPr="00A25E89">
              <w:rPr>
                <w:rFonts w:ascii="標楷體" w:eastAsia="標楷體" w:hAnsi="標楷體" w:hint="eastAsia"/>
              </w:rPr>
              <w:t>實務型升等</w:t>
            </w:r>
            <w:proofErr w:type="gramEnd"/>
            <w:r w:rsidRPr="00A25E89">
              <w:rPr>
                <w:rFonts w:ascii="標楷體" w:eastAsia="標楷體" w:hAnsi="標楷體" w:hint="eastAsia"/>
              </w:rPr>
              <w:t>門檻：符合本校教師升等審查辦法第2條</w:t>
            </w:r>
            <w:r w:rsidR="002E0034" w:rsidRPr="002E003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之1</w:t>
            </w:r>
            <w:r w:rsidR="00A25E89" w:rsidRPr="00A25E89">
              <w:rPr>
                <w:rFonts w:ascii="標楷體" w:eastAsia="標楷體" w:hAnsi="標楷體" w:hint="eastAsia"/>
              </w:rPr>
              <w:t>第1項</w:t>
            </w:r>
            <w:r w:rsidRPr="00A25E89">
              <w:rPr>
                <w:rFonts w:ascii="標楷體" w:eastAsia="標楷體" w:hAnsi="標楷體" w:hint="eastAsia"/>
              </w:rPr>
              <w:t>第2款規定。</w:t>
            </w:r>
          </w:p>
          <w:p w:rsidR="00613D8A" w:rsidRPr="00A25E89" w:rsidRDefault="00B94F01" w:rsidP="00613D8A">
            <w:pPr>
              <w:numPr>
                <w:ilvl w:val="0"/>
                <w:numId w:val="33"/>
              </w:numPr>
              <w:spacing w:line="340" w:lineRule="exact"/>
              <w:ind w:left="366" w:hanging="366"/>
              <w:rPr>
                <w:rFonts w:ascii="標楷體" w:eastAsia="標楷體" w:hAnsi="標楷體"/>
              </w:rPr>
            </w:pPr>
            <w:r w:rsidRPr="0025151B">
              <w:rPr>
                <w:rFonts w:ascii="標楷體" w:eastAsia="標楷體" w:hAnsi="標楷體" w:hint="eastAsia"/>
                <w:szCs w:val="24"/>
              </w:rPr>
              <w:t>技術</w:t>
            </w:r>
            <w:proofErr w:type="gramStart"/>
            <w:r w:rsidRPr="00B94F0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研發</w:t>
            </w:r>
            <w:r w:rsidR="00613D8A" w:rsidRPr="00A25E89">
              <w:rPr>
                <w:rFonts w:ascii="標楷體" w:eastAsia="標楷體" w:hAnsi="標楷體" w:hint="eastAsia"/>
              </w:rPr>
              <w:t>型升等</w:t>
            </w:r>
            <w:proofErr w:type="gramEnd"/>
            <w:r w:rsidR="00613D8A" w:rsidRPr="00A25E89">
              <w:rPr>
                <w:rFonts w:ascii="標楷體" w:eastAsia="標楷體" w:hAnsi="標楷體" w:hint="eastAsia"/>
              </w:rPr>
              <w:t>門檻：符合本校教師升等審查辦法第2條</w:t>
            </w:r>
            <w:r w:rsidR="002E0034" w:rsidRPr="002E003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之1</w:t>
            </w:r>
            <w:r w:rsidR="00A25E89" w:rsidRPr="00A25E89">
              <w:rPr>
                <w:rFonts w:ascii="標楷體" w:eastAsia="標楷體" w:hAnsi="標楷體" w:hint="eastAsia"/>
              </w:rPr>
              <w:t>第1項</w:t>
            </w:r>
            <w:r w:rsidR="00192395" w:rsidRPr="00A25E89">
              <w:rPr>
                <w:rFonts w:ascii="標楷體" w:eastAsia="標楷體" w:hAnsi="標楷體" w:hint="eastAsia"/>
              </w:rPr>
              <w:t>第</w:t>
            </w:r>
            <w:r w:rsidR="002E0034" w:rsidRPr="002E0034">
              <w:rPr>
                <w:rFonts w:ascii="標楷體" w:eastAsia="標楷體" w:hAnsi="標楷體"/>
                <w:b/>
                <w:color w:val="FF0000"/>
                <w:u w:val="single"/>
              </w:rPr>
              <w:t>3</w:t>
            </w:r>
            <w:r w:rsidR="00192395" w:rsidRPr="00A25E89">
              <w:rPr>
                <w:rFonts w:ascii="標楷體" w:eastAsia="標楷體" w:hAnsi="標楷體" w:hint="eastAsia"/>
              </w:rPr>
              <w:t>款</w:t>
            </w:r>
            <w:r w:rsidR="00613D8A" w:rsidRPr="00A25E89">
              <w:rPr>
                <w:rFonts w:ascii="標楷體" w:eastAsia="標楷體" w:hAnsi="標楷體" w:hint="eastAsia"/>
              </w:rPr>
              <w:t>規定。</w:t>
            </w:r>
          </w:p>
          <w:p w:rsidR="00A25E89" w:rsidRDefault="0017541F" w:rsidP="0017541F">
            <w:pPr>
              <w:numPr>
                <w:ilvl w:val="0"/>
                <w:numId w:val="33"/>
              </w:numPr>
              <w:spacing w:line="340" w:lineRule="exact"/>
              <w:rPr>
                <w:rFonts w:ascii="標楷體" w:eastAsia="標楷體" w:hAnsi="標楷體"/>
              </w:rPr>
            </w:pPr>
            <w:r w:rsidRPr="0025151B">
              <w:rPr>
                <w:rFonts w:ascii="標楷體" w:eastAsia="標楷體" w:hAnsi="標楷體" w:hint="eastAsia"/>
              </w:rPr>
              <w:t>作品及成就</w:t>
            </w:r>
            <w:r w:rsidRPr="0017541F">
              <w:rPr>
                <w:rFonts w:ascii="標楷體" w:eastAsia="標楷體" w:hAnsi="標楷體" w:hint="eastAsia"/>
              </w:rPr>
              <w:t>升等</w:t>
            </w:r>
            <w:r w:rsidRPr="00A25E89">
              <w:rPr>
                <w:rFonts w:ascii="標楷體" w:eastAsia="標楷體" w:hAnsi="標楷體" w:hint="eastAsia"/>
              </w:rPr>
              <w:t>門檻：</w:t>
            </w:r>
            <w:r w:rsidRPr="0017541F">
              <w:rPr>
                <w:rFonts w:ascii="標楷體" w:eastAsia="標楷體" w:hAnsi="標楷體" w:hint="eastAsia"/>
              </w:rPr>
              <w:t>符合本校教師升等審查辦法第2條</w:t>
            </w:r>
            <w:r w:rsidR="002E0034" w:rsidRPr="002E003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之1</w:t>
            </w:r>
            <w:r w:rsidRPr="0017541F">
              <w:rPr>
                <w:rFonts w:ascii="標楷體" w:eastAsia="標楷體" w:hAnsi="標楷體" w:hint="eastAsia"/>
              </w:rPr>
              <w:t>第1項第</w:t>
            </w:r>
            <w:r w:rsidR="002E0034" w:rsidRPr="002E0034">
              <w:rPr>
                <w:rFonts w:ascii="標楷體" w:eastAsia="標楷體" w:hAnsi="標楷體"/>
                <w:b/>
                <w:color w:val="FF0000"/>
                <w:u w:val="single"/>
              </w:rPr>
              <w:t>4</w:t>
            </w:r>
            <w:r w:rsidRPr="0017541F">
              <w:rPr>
                <w:rFonts w:ascii="標楷體" w:eastAsia="標楷體" w:hAnsi="標楷體" w:hint="eastAsia"/>
              </w:rPr>
              <w:t>款規定。</w:t>
            </w:r>
          </w:p>
          <w:p w:rsidR="003C5B0D" w:rsidRPr="00D92DB6" w:rsidRDefault="003C5B0D" w:rsidP="00170FF3">
            <w:pPr>
              <w:spacing w:line="3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 w:rsidRPr="003C5B0D">
              <w:rPr>
                <w:rFonts w:ascii="標楷體" w:eastAsia="標楷體" w:hAnsi="標楷體" w:hint="eastAsia"/>
                <w:b/>
                <w:u w:val="single"/>
              </w:rPr>
              <w:t>送審人應填寫「國立高雄師範大學教師升等審查辦法附表一至四成果點數</w:t>
            </w:r>
            <w:proofErr w:type="gramStart"/>
            <w:r w:rsidRPr="003C5B0D">
              <w:rPr>
                <w:rFonts w:ascii="標楷體" w:eastAsia="標楷體" w:hAnsi="標楷體" w:hint="eastAsia"/>
                <w:b/>
                <w:u w:val="single"/>
              </w:rPr>
              <w:t>採</w:t>
            </w:r>
            <w:proofErr w:type="gramEnd"/>
            <w:r w:rsidRPr="003C5B0D">
              <w:rPr>
                <w:rFonts w:ascii="標楷體" w:eastAsia="標楷體" w:hAnsi="標楷體" w:hint="eastAsia"/>
                <w:b/>
                <w:u w:val="single"/>
              </w:rPr>
              <w:t>計審核表」確認點數是否符合升等規定。</w:t>
            </w:r>
          </w:p>
        </w:tc>
        <w:tc>
          <w:tcPr>
            <w:tcW w:w="381" w:type="pct"/>
            <w:vAlign w:val="center"/>
          </w:tcPr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64DF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764DF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2" w:type="pct"/>
            <w:vAlign w:val="center"/>
          </w:tcPr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64DF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764DF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79" w:type="pct"/>
            <w:vAlign w:val="center"/>
          </w:tcPr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64DF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764DF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B915A0" w:rsidTr="001618F2">
        <w:trPr>
          <w:cantSplit/>
          <w:trHeight w:val="1588"/>
        </w:trPr>
        <w:tc>
          <w:tcPr>
            <w:tcW w:w="323" w:type="pct"/>
            <w:vAlign w:val="center"/>
          </w:tcPr>
          <w:p w:rsidR="00613D8A" w:rsidRPr="00D92DB6" w:rsidRDefault="00613D8A" w:rsidP="00613D8A">
            <w:pPr>
              <w:pStyle w:val="a4"/>
              <w:numPr>
                <w:ilvl w:val="0"/>
                <w:numId w:val="3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pct"/>
            <w:textDirection w:val="tbRlV"/>
            <w:vAlign w:val="center"/>
          </w:tcPr>
          <w:p w:rsidR="00613D8A" w:rsidRPr="00D92DB6" w:rsidRDefault="00613D8A" w:rsidP="001618F2">
            <w:pPr>
              <w:snapToGrid w:val="0"/>
              <w:spacing w:line="340" w:lineRule="exact"/>
              <w:ind w:left="113" w:right="113"/>
              <w:jc w:val="center"/>
              <w:rPr>
                <w:rFonts w:eastAsia="標楷體"/>
                <w:kern w:val="0"/>
              </w:rPr>
            </w:pPr>
            <w:r w:rsidRPr="00D92DB6">
              <w:rPr>
                <w:rFonts w:eastAsia="標楷體" w:hint="eastAsia"/>
                <w:kern w:val="0"/>
              </w:rPr>
              <w:t>資料一致性</w:t>
            </w:r>
          </w:p>
        </w:tc>
        <w:tc>
          <w:tcPr>
            <w:tcW w:w="3101" w:type="pct"/>
            <w:vAlign w:val="center"/>
          </w:tcPr>
          <w:p w:rsidR="00613D8A" w:rsidRPr="00D92DB6" w:rsidRDefault="00613D8A" w:rsidP="001618F2">
            <w:pPr>
              <w:rPr>
                <w:rFonts w:ascii="標楷體" w:eastAsia="標楷體" w:hAnsi="標楷體"/>
              </w:rPr>
            </w:pPr>
            <w:proofErr w:type="gramStart"/>
            <w:r w:rsidRPr="00D92DB6">
              <w:rPr>
                <w:rFonts w:ascii="標楷體" w:eastAsia="標楷體" w:hAnsi="標楷體" w:hint="eastAsia"/>
              </w:rPr>
              <w:t>各級教評</w:t>
            </w:r>
            <w:proofErr w:type="gramEnd"/>
            <w:r w:rsidRPr="00D92DB6">
              <w:rPr>
                <w:rFonts w:ascii="標楷體" w:eastAsia="標楷體" w:hAnsi="標楷體" w:hint="eastAsia"/>
              </w:rPr>
              <w:t>會審議案件資料之完整及一致性，</w:t>
            </w:r>
            <w:proofErr w:type="gramStart"/>
            <w:r w:rsidRPr="00D92DB6">
              <w:rPr>
                <w:rFonts w:ascii="標楷體" w:eastAsia="標楷體" w:hAnsi="標楷體" w:hint="eastAsia"/>
              </w:rPr>
              <w:t>均以申請人</w:t>
            </w:r>
            <w:proofErr w:type="gramEnd"/>
            <w:r w:rsidRPr="00D92DB6">
              <w:rPr>
                <w:rFonts w:ascii="標楷體" w:eastAsia="標楷體" w:hAnsi="標楷體" w:hint="eastAsia"/>
              </w:rPr>
              <w:t>向系</w:t>
            </w:r>
            <w:r w:rsidRPr="00D92DB6">
              <w:rPr>
                <w:rFonts w:ascii="標楷體" w:eastAsia="標楷體" w:hAnsi="標楷體"/>
              </w:rPr>
              <w:t>(</w:t>
            </w:r>
            <w:r w:rsidRPr="00D92DB6">
              <w:rPr>
                <w:rFonts w:ascii="標楷體" w:eastAsia="標楷體" w:hAnsi="標楷體" w:hint="eastAsia"/>
              </w:rPr>
              <w:t>所、中心</w:t>
            </w:r>
            <w:r w:rsidRPr="00D92DB6">
              <w:rPr>
                <w:rFonts w:ascii="標楷體" w:eastAsia="標楷體" w:hAnsi="標楷體"/>
              </w:rPr>
              <w:t>)</w:t>
            </w:r>
            <w:r w:rsidRPr="00D92DB6">
              <w:rPr>
                <w:rFonts w:ascii="標楷體" w:eastAsia="標楷體" w:hAnsi="標楷體" w:hint="eastAsia"/>
              </w:rPr>
              <w:t>提出之專門著作、作品、成就證明或技術報告為</w:t>
            </w:r>
            <w:proofErr w:type="gramStart"/>
            <w:r w:rsidRPr="00D92DB6">
              <w:rPr>
                <w:rFonts w:ascii="標楷體" w:eastAsia="標楷體" w:hAnsi="標楷體" w:hint="eastAsia"/>
              </w:rPr>
              <w:t>準</w:t>
            </w:r>
            <w:proofErr w:type="gramEnd"/>
            <w:r w:rsidRPr="00D92DB6">
              <w:rPr>
                <w:rFonts w:ascii="標楷體" w:eastAsia="標楷體" w:hAnsi="標楷體" w:hint="eastAsia"/>
              </w:rPr>
              <w:t>，不得於審查過程中變更或抽換。</w:t>
            </w:r>
          </w:p>
        </w:tc>
        <w:tc>
          <w:tcPr>
            <w:tcW w:w="381" w:type="pct"/>
            <w:vAlign w:val="center"/>
          </w:tcPr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64DF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764DF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2" w:type="pct"/>
            <w:vAlign w:val="center"/>
          </w:tcPr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64DF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764DF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79" w:type="pct"/>
            <w:vAlign w:val="center"/>
          </w:tcPr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64DF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6764DF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764DF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</w:tbl>
    <w:p w:rsidR="00613D8A" w:rsidRDefault="00613D8A" w:rsidP="00613D8A">
      <w:pPr>
        <w:spacing w:beforeLines="50" w:before="180"/>
        <w:rPr>
          <w:rFonts w:ascii="標楷體" w:eastAsia="標楷體" w:hAnsi="標楷體"/>
        </w:rPr>
      </w:pPr>
      <w:r w:rsidRPr="006764DF">
        <w:rPr>
          <w:rFonts w:ascii="標楷體" w:eastAsia="標楷體" w:hAnsi="標楷體" w:hint="eastAsia"/>
          <w:b/>
          <w:sz w:val="28"/>
          <w:szCs w:val="28"/>
        </w:rPr>
        <w:lastRenderedPageBreak/>
        <w:t>貳、代表作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8"/>
        <w:gridCol w:w="7480"/>
        <w:gridCol w:w="818"/>
        <w:gridCol w:w="818"/>
        <w:gridCol w:w="818"/>
      </w:tblGrid>
      <w:tr w:rsidR="00613D8A" w:rsidRPr="00E70BB5" w:rsidTr="001618F2">
        <w:trPr>
          <w:trHeight w:val="766"/>
        </w:trPr>
        <w:tc>
          <w:tcPr>
            <w:tcW w:w="324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521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應檢核事項</w:t>
            </w: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pacing w:val="-20"/>
                <w:szCs w:val="24"/>
              </w:rPr>
              <w:t>申請人</w:t>
            </w:r>
          </w:p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系級</w:t>
            </w:r>
          </w:p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院級</w:t>
            </w:r>
          </w:p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</w:tr>
      <w:tr w:rsidR="00613D8A" w:rsidRPr="000A1FDD" w:rsidTr="001618F2">
        <w:trPr>
          <w:trHeight w:val="1004"/>
        </w:trPr>
        <w:tc>
          <w:tcPr>
            <w:tcW w:w="324" w:type="pct"/>
            <w:vAlign w:val="center"/>
          </w:tcPr>
          <w:p w:rsidR="00613D8A" w:rsidRPr="00AB1399" w:rsidRDefault="00613D8A" w:rsidP="00613D8A">
            <w:pPr>
              <w:pStyle w:val="a4"/>
              <w:numPr>
                <w:ilvl w:val="0"/>
                <w:numId w:val="3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0A1FDD" w:rsidRDefault="00613D8A" w:rsidP="001618F2">
            <w:pPr>
              <w:spacing w:beforeLines="50" w:before="180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升等著作以本校名義發表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813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0A1FDD" w:rsidRDefault="00613D8A" w:rsidP="001618F2">
            <w:pPr>
              <w:spacing w:beforeLines="50" w:before="180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有送審人個人之原創性，且非僅以整理、增刪、組合或編排他人著作而成之編著或其他非研究成果著作送審。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758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0A1FDD" w:rsidRDefault="00613D8A" w:rsidP="001618F2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以外文撰寫者，附具中文摘要，其以英文以外之外文撰寫者，得以英文摘要代之；如國內無法覓得相關領域內通曉該外文之審查人選時，學校得要求該著作全文翻譯為中文或英文。</w:t>
            </w:r>
            <w:r w:rsidRPr="002F2CE8">
              <w:rPr>
                <w:rFonts w:ascii="標楷體" w:eastAsia="標楷體" w:hAnsi="標楷體" w:hint="eastAsia"/>
                <w:szCs w:val="24"/>
                <w:u w:val="single"/>
              </w:rPr>
              <w:t>(不適用者，請於本項次</w:t>
            </w:r>
            <w:proofErr w:type="gramStart"/>
            <w:r w:rsidRPr="002F2CE8">
              <w:rPr>
                <w:rFonts w:ascii="標楷體" w:eastAsia="標楷體" w:hAnsi="標楷體" w:hint="eastAsia"/>
                <w:szCs w:val="24"/>
                <w:u w:val="single"/>
              </w:rPr>
              <w:t>打叉</w:t>
            </w:r>
            <w:proofErr w:type="gramEnd"/>
            <w:r w:rsidRPr="002F2CE8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1882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39667D" w:rsidRDefault="00613D8A" w:rsidP="001618F2">
            <w:pPr>
              <w:spacing w:beforeLines="50" w:before="180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由送審人擇定至多五件，並自行擇一為代表作，其餘列為參考作；其屬系列之相關研究者，得合併為代表作。</w:t>
            </w:r>
            <w:r w:rsidR="0039667D" w:rsidRPr="00002740">
              <w:rPr>
                <w:rFonts w:ascii="標楷體" w:eastAsia="標楷體" w:hAnsi="標楷體"/>
                <w:b/>
                <w:color w:val="FF0000"/>
                <w:u w:val="single"/>
              </w:rPr>
              <w:t>前經教師資格審定</w:t>
            </w:r>
            <w:proofErr w:type="gramStart"/>
            <w:r w:rsidR="0039667D" w:rsidRPr="00002740">
              <w:rPr>
                <w:rFonts w:ascii="標楷體" w:eastAsia="標楷體" w:hAnsi="標楷體"/>
                <w:b/>
                <w:color w:val="FF0000"/>
                <w:u w:val="single"/>
              </w:rPr>
              <w:t>不</w:t>
            </w:r>
            <w:proofErr w:type="gramEnd"/>
            <w:r w:rsidR="0039667D" w:rsidRPr="00002740">
              <w:rPr>
                <w:rFonts w:ascii="標楷體" w:eastAsia="標楷體" w:hAnsi="標楷體"/>
                <w:b/>
                <w:color w:val="FF0000"/>
                <w:u w:val="single"/>
              </w:rPr>
              <w:t>合格者，重新提出申請時，其送審著作應增加或更換一件以上。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1035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0A1FDD" w:rsidRDefault="00613D8A" w:rsidP="001618F2">
            <w:pPr>
              <w:spacing w:beforeLines="50" w:before="180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屬一系列之相關研究者，得合併為一代表作，第二篇以上代表作於參考著作上填列，並註明代表作系列。代表作合併為</w:t>
            </w:r>
            <w:proofErr w:type="gramStart"/>
            <w:r w:rsidRPr="000A1FDD">
              <w:rPr>
                <w:rFonts w:ascii="標楷體" w:eastAsia="標楷體" w:hAnsi="標楷體" w:hint="eastAsia"/>
              </w:rPr>
              <w:t>系列作請附</w:t>
            </w:r>
            <w:proofErr w:type="gramEnd"/>
            <w:r w:rsidRPr="000A1FDD">
              <w:rPr>
                <w:rFonts w:ascii="標楷體" w:eastAsia="標楷體" w:hAnsi="標楷體" w:hint="eastAsia"/>
              </w:rPr>
              <w:t>說明及教評會認證紀錄。</w:t>
            </w:r>
            <w:r w:rsidRPr="002F2CE8">
              <w:rPr>
                <w:rFonts w:ascii="標楷體" w:eastAsia="標楷體" w:hAnsi="標楷體" w:hint="eastAsia"/>
                <w:szCs w:val="24"/>
                <w:u w:val="single"/>
              </w:rPr>
              <w:t>(不適用者，請於本項次</w:t>
            </w:r>
            <w:proofErr w:type="gramStart"/>
            <w:r w:rsidRPr="002F2CE8">
              <w:rPr>
                <w:rFonts w:ascii="標楷體" w:eastAsia="標楷體" w:hAnsi="標楷體" w:hint="eastAsia"/>
                <w:szCs w:val="24"/>
                <w:u w:val="single"/>
              </w:rPr>
              <w:t>打叉</w:t>
            </w:r>
            <w:proofErr w:type="gramEnd"/>
            <w:r w:rsidRPr="002F2CE8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1035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0A1FDD" w:rsidRDefault="00CB28C8" w:rsidP="001618F2">
            <w:pPr>
              <w:spacing w:beforeLines="50" w:before="180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參考作為升等申請人取得前一等級教師資格後所出版或發表者，各學院(中心</w:t>
            </w:r>
            <w:r>
              <w:rPr>
                <w:rFonts w:ascii="標楷體" w:eastAsia="標楷體" w:hAnsi="標楷體" w:hint="eastAsia"/>
              </w:rPr>
              <w:t>、處</w:t>
            </w:r>
            <w:r w:rsidRPr="000A1FDD">
              <w:rPr>
                <w:rFonts w:ascii="標楷體" w:eastAsia="標楷體" w:hAnsi="標楷體" w:hint="eastAsia"/>
              </w:rPr>
              <w:t>)、系(所)如有年限之規定者，從其規定。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1035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0A1FDD" w:rsidRDefault="00613D8A" w:rsidP="00C471D2">
            <w:pPr>
              <w:spacing w:beforeLines="50" w:before="180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與送審人任教科目性質相關。如有疑義由系</w:t>
            </w:r>
            <w:r w:rsidR="00C471D2">
              <w:rPr>
                <w:rFonts w:ascii="標楷體" w:eastAsia="標楷體" w:hAnsi="標楷體" w:hint="eastAsia"/>
              </w:rPr>
              <w:t>、</w:t>
            </w:r>
            <w:r w:rsidR="00C471D2" w:rsidRPr="000A1FDD">
              <w:rPr>
                <w:rFonts w:ascii="標楷體" w:eastAsia="標楷體" w:hAnsi="標楷體" w:hint="eastAsia"/>
              </w:rPr>
              <w:t>所</w:t>
            </w:r>
            <w:r w:rsidRPr="000A1FDD">
              <w:rPr>
                <w:rFonts w:ascii="標楷體" w:eastAsia="標楷體" w:hAnsi="標楷體" w:hint="eastAsia"/>
              </w:rPr>
              <w:t>（中心</w:t>
            </w:r>
            <w:r w:rsidR="00C471D2">
              <w:rPr>
                <w:rFonts w:ascii="標楷體" w:eastAsia="標楷體" w:hAnsi="標楷體" w:hint="eastAsia"/>
              </w:rPr>
              <w:t>、處</w:t>
            </w:r>
            <w:r w:rsidRPr="000A1FDD">
              <w:rPr>
                <w:rFonts w:ascii="標楷體" w:eastAsia="標楷體" w:hAnsi="標楷體" w:hint="eastAsia"/>
              </w:rPr>
              <w:t>）教評會認定。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1035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0A1FDD" w:rsidRDefault="00613D8A" w:rsidP="001618F2">
            <w:pPr>
              <w:spacing w:beforeLines="50" w:before="180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非為學位論文之一部分。但未曾以該學位論文送審或屬學位論文延續性研究者，經送審人主動提出說明並經專業審查認定具相當程度創新者，不在此限。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1035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C471D2" w:rsidRPr="000A1FDD" w:rsidRDefault="00613D8A" w:rsidP="00C471D2">
            <w:pPr>
              <w:spacing w:beforeLines="50" w:before="180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代表作係數人合著者，僅得由其中一人送審；送審時，送審人以外他人應放棄以該專門著作、作品、成就證明或技術報告作為代表作送審之權利。送審人應以書面具體說明其參與部分。代表作之合著證明所填列資料與教師資格審查履歷表、升等資料表相符，且簽名齊全。</w:t>
            </w:r>
            <w:r w:rsidR="00C471D2" w:rsidRPr="002F2CE8">
              <w:rPr>
                <w:rFonts w:ascii="標楷體" w:eastAsia="標楷體" w:hAnsi="標楷體" w:hint="eastAsia"/>
                <w:szCs w:val="24"/>
                <w:u w:val="single"/>
              </w:rPr>
              <w:t>(不適用者，請於本項次</w:t>
            </w:r>
            <w:proofErr w:type="gramStart"/>
            <w:r w:rsidR="00C471D2" w:rsidRPr="002F2CE8">
              <w:rPr>
                <w:rFonts w:ascii="標楷體" w:eastAsia="標楷體" w:hAnsi="標楷體" w:hint="eastAsia"/>
                <w:szCs w:val="24"/>
                <w:u w:val="single"/>
              </w:rPr>
              <w:t>打叉</w:t>
            </w:r>
            <w:proofErr w:type="gramEnd"/>
            <w:r w:rsidR="00C471D2" w:rsidRPr="002F2CE8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1035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0A1FDD" w:rsidRDefault="00613D8A" w:rsidP="001618F2">
            <w:pPr>
              <w:spacing w:beforeLines="50" w:before="180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送審代表作與曾送審</w:t>
            </w:r>
            <w:r w:rsidR="00645C74" w:rsidRPr="00645C7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合格</w:t>
            </w:r>
            <w:r w:rsidRPr="000A1FDD">
              <w:rPr>
                <w:rFonts w:ascii="標楷體" w:eastAsia="標楷體" w:hAnsi="標楷體" w:hint="eastAsia"/>
              </w:rPr>
              <w:t>之代表作名稱或內容近似者，送審時，應</w:t>
            </w:r>
            <w:proofErr w:type="gramStart"/>
            <w:r w:rsidRPr="000A1FDD">
              <w:rPr>
                <w:rFonts w:ascii="標楷體" w:eastAsia="標楷體" w:hAnsi="標楷體" w:hint="eastAsia"/>
              </w:rPr>
              <w:t>檢附曾送</w:t>
            </w:r>
            <w:proofErr w:type="gramEnd"/>
            <w:r w:rsidRPr="000A1FDD">
              <w:rPr>
                <w:rFonts w:ascii="標楷體" w:eastAsia="標楷體" w:hAnsi="標楷體" w:hint="eastAsia"/>
              </w:rPr>
              <w:t>審</w:t>
            </w:r>
            <w:r w:rsidR="00645C74" w:rsidRPr="00645C7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合格</w:t>
            </w:r>
            <w:r w:rsidRPr="000A1FDD">
              <w:rPr>
                <w:rFonts w:ascii="標楷體" w:eastAsia="標楷體" w:hAnsi="標楷體" w:hint="eastAsia"/>
              </w:rPr>
              <w:t>之代表作及本次代表作異同對照；其名稱或內容有變更者，亦同。</w:t>
            </w:r>
            <w:r w:rsidRPr="002F2CE8">
              <w:rPr>
                <w:rFonts w:ascii="標楷體" w:eastAsia="標楷體" w:hAnsi="標楷體" w:hint="eastAsia"/>
                <w:szCs w:val="24"/>
                <w:u w:val="single"/>
              </w:rPr>
              <w:t>(不適用者，請於本項次</w:t>
            </w:r>
            <w:proofErr w:type="gramStart"/>
            <w:r w:rsidRPr="002F2CE8">
              <w:rPr>
                <w:rFonts w:ascii="標楷體" w:eastAsia="標楷體" w:hAnsi="標楷體" w:hint="eastAsia"/>
                <w:szCs w:val="24"/>
                <w:u w:val="single"/>
              </w:rPr>
              <w:t>打叉</w:t>
            </w:r>
            <w:proofErr w:type="gramEnd"/>
            <w:r w:rsidRPr="002F2CE8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1035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</w:tcPr>
          <w:p w:rsidR="00613D8A" w:rsidRPr="005321B2" w:rsidRDefault="00613D8A" w:rsidP="001618F2">
            <w:pPr>
              <w:spacing w:beforeLines="50" w:before="180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專門著作</w:t>
            </w:r>
            <w:r w:rsidRPr="005321B2">
              <w:rPr>
                <w:rFonts w:ascii="標楷體" w:eastAsia="標楷體" w:hAnsi="標楷體" w:hint="eastAsia"/>
                <w:u w:val="single"/>
              </w:rPr>
              <w:t>(不適用者，請於該項次</w:t>
            </w:r>
            <w:proofErr w:type="gramStart"/>
            <w:r w:rsidRPr="005321B2">
              <w:rPr>
                <w:rFonts w:ascii="標楷體" w:eastAsia="標楷體" w:hAnsi="標楷體" w:hint="eastAsia"/>
                <w:u w:val="single"/>
              </w:rPr>
              <w:t>打叉</w:t>
            </w:r>
            <w:proofErr w:type="gramEnd"/>
            <w:r w:rsidRPr="005321B2">
              <w:rPr>
                <w:rFonts w:ascii="標楷體" w:eastAsia="標楷體" w:hAnsi="標楷體" w:hint="eastAsia"/>
                <w:u w:val="single"/>
              </w:rPr>
              <w:t>)</w:t>
            </w:r>
            <w:r w:rsidRPr="005321B2">
              <w:rPr>
                <w:rFonts w:ascii="標楷體" w:eastAsia="標楷體" w:hAnsi="標楷體" w:hint="eastAsia"/>
              </w:rPr>
              <w:t>：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28"/>
              </w:numPr>
              <w:ind w:leftChars="0" w:left="385" w:hanging="357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為已出版公開發行或經出版社出具證明將出版公開發行之專書。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28"/>
              </w:numPr>
              <w:spacing w:beforeLines="50" w:before="180"/>
              <w:ind w:leftChars="0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於國內外學術或專業刊物發表，或具正式審查程序，並得公開及利用之電子期刊，或經前開刊物，出具證明將定期發表。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28"/>
              </w:numPr>
              <w:spacing w:beforeLines="50" w:before="180"/>
              <w:ind w:leftChars="0" w:left="385" w:hanging="357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在國內外具有正式審查程序研討會發表，且集結成冊出版公開發行、以光碟發行或於網路公開發行之著作。申請人應提供該論文之出版頁</w:t>
            </w:r>
            <w:r w:rsidRPr="005321B2">
              <w:rPr>
                <w:rFonts w:ascii="標楷體" w:eastAsia="標楷體" w:hAnsi="標楷體"/>
              </w:rPr>
              <w:t>(</w:t>
            </w:r>
            <w:r w:rsidRPr="005321B2">
              <w:rPr>
                <w:rFonts w:ascii="標楷體" w:eastAsia="標楷體" w:hAnsi="標楷體" w:hint="eastAsia"/>
              </w:rPr>
              <w:t>含出版者、發行人、發行日期</w:t>
            </w:r>
            <w:r w:rsidRPr="005321B2">
              <w:rPr>
                <w:rFonts w:ascii="標楷體" w:eastAsia="標楷體" w:hAnsi="標楷體"/>
              </w:rPr>
              <w:t>...</w:t>
            </w:r>
            <w:r w:rsidRPr="005321B2">
              <w:rPr>
                <w:rFonts w:ascii="標楷體" w:eastAsia="標楷體" w:hAnsi="標楷體" w:hint="eastAsia"/>
              </w:rPr>
              <w:t>等</w:t>
            </w:r>
            <w:r w:rsidRPr="005321B2">
              <w:rPr>
                <w:rFonts w:ascii="標楷體" w:eastAsia="標楷體" w:hAnsi="標楷體"/>
              </w:rPr>
              <w:t>)</w:t>
            </w:r>
            <w:r w:rsidRPr="005321B2">
              <w:rPr>
                <w:rFonts w:ascii="標楷體" w:eastAsia="標楷體" w:hAnsi="標楷體" w:hint="eastAsia"/>
              </w:rPr>
              <w:t>證明，放於該篇論文首頁。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28"/>
              </w:numPr>
              <w:spacing w:beforeLines="100" w:before="360"/>
              <w:ind w:leftChars="0" w:left="385" w:hanging="357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引用資料應註明出處，並附參考書目。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28"/>
              </w:numPr>
              <w:spacing w:beforeLines="100" w:before="360"/>
              <w:ind w:leftChars="0" w:left="385" w:hanging="357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經出版公開發行著作，應由出版社或圖書公司印製發行，載明作者、出版者、發行人、發行日期、及定價等相關資料。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28"/>
              </w:numPr>
              <w:spacing w:beforeLines="50" w:before="180"/>
              <w:ind w:leftChars="0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在學術性刊物發表之論文抽印本，如已載明發表之學術性刊物名稱、</w:t>
            </w:r>
            <w:proofErr w:type="gramStart"/>
            <w:r w:rsidRPr="005321B2">
              <w:rPr>
                <w:rFonts w:ascii="標楷體" w:eastAsia="標楷體" w:hAnsi="標楷體" w:hint="eastAsia"/>
              </w:rPr>
              <w:t>卷期及</w:t>
            </w:r>
            <w:proofErr w:type="gramEnd"/>
            <w:r w:rsidRPr="005321B2">
              <w:rPr>
                <w:rFonts w:ascii="標楷體" w:eastAsia="標楷體" w:hAnsi="標楷體" w:hint="eastAsia"/>
              </w:rPr>
              <w:t>時間者，送審時無需附原刊；如未</w:t>
            </w:r>
            <w:proofErr w:type="gramStart"/>
            <w:r w:rsidRPr="005321B2">
              <w:rPr>
                <w:rFonts w:ascii="標楷體" w:eastAsia="標楷體" w:hAnsi="標楷體" w:hint="eastAsia"/>
              </w:rPr>
              <w:t>載明者</w:t>
            </w:r>
            <w:proofErr w:type="gramEnd"/>
            <w:r w:rsidRPr="005321B2">
              <w:rPr>
                <w:rFonts w:ascii="標楷體" w:eastAsia="標楷體" w:hAnsi="標楷體" w:hint="eastAsia"/>
              </w:rPr>
              <w:t>，應附送原刊封面及目錄之影印本，以利審核。如已為接受將定期發表者，應附接受函之證明。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28"/>
              </w:numPr>
              <w:spacing w:beforeLines="50" w:before="180"/>
              <w:ind w:leftChars="0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發表於國際或大陸地區期刊之論文，必須掛名「</w:t>
            </w:r>
            <w:r w:rsidRPr="005321B2">
              <w:rPr>
                <w:rFonts w:ascii="標楷體" w:eastAsia="標楷體" w:hAnsi="標楷體"/>
              </w:rPr>
              <w:t>Taiwan</w:t>
            </w:r>
            <w:r w:rsidRPr="005321B2">
              <w:rPr>
                <w:rFonts w:ascii="標楷體" w:eastAsia="標楷體" w:hAnsi="標楷體" w:hint="eastAsia"/>
              </w:rPr>
              <w:t>」或「</w:t>
            </w:r>
            <w:r w:rsidRPr="005321B2">
              <w:rPr>
                <w:rFonts w:ascii="標楷體" w:eastAsia="標楷體" w:hAnsi="標楷體"/>
              </w:rPr>
              <w:t>R.O.C</w:t>
            </w:r>
            <w:r w:rsidRPr="005321B2">
              <w:rPr>
                <w:rFonts w:ascii="標楷體" w:eastAsia="標楷體" w:hAnsi="標楷體" w:hint="eastAsia"/>
              </w:rPr>
              <w:t>」，如掛名「</w:t>
            </w:r>
            <w:r w:rsidRPr="005321B2">
              <w:rPr>
                <w:rFonts w:ascii="標楷體" w:eastAsia="標楷體" w:hAnsi="標楷體"/>
              </w:rPr>
              <w:t>China</w:t>
            </w:r>
            <w:r w:rsidRPr="005321B2">
              <w:rPr>
                <w:rFonts w:ascii="標楷體" w:eastAsia="標楷體" w:hAnsi="標楷體" w:hint="eastAsia"/>
              </w:rPr>
              <w:t>」或「</w:t>
            </w:r>
            <w:proofErr w:type="spellStart"/>
            <w:r w:rsidRPr="005321B2">
              <w:rPr>
                <w:rFonts w:ascii="標楷體" w:eastAsia="標楷體" w:hAnsi="標楷體"/>
              </w:rPr>
              <w:t>Taiwan,China</w:t>
            </w:r>
            <w:proofErr w:type="spellEnd"/>
            <w:r w:rsidRPr="005321B2">
              <w:rPr>
                <w:rFonts w:ascii="標楷體" w:eastAsia="標楷體" w:hAnsi="標楷體" w:hint="eastAsia"/>
              </w:rPr>
              <w:t>」一概不承認，無法用於求職、升等及計畫申請等事宜。</w:t>
            </w:r>
          </w:p>
          <w:p w:rsidR="00613D8A" w:rsidRPr="000A1FDD" w:rsidRDefault="00613D8A" w:rsidP="0025151B">
            <w:pPr>
              <w:pStyle w:val="a4"/>
              <w:numPr>
                <w:ilvl w:val="0"/>
                <w:numId w:val="28"/>
              </w:numPr>
              <w:spacing w:beforeLines="50" w:before="180"/>
              <w:ind w:leftChars="0"/>
              <w:rPr>
                <w:rFonts w:ascii="標楷體" w:eastAsia="標楷體" w:hAnsi="標楷體"/>
                <w:u w:val="single"/>
              </w:rPr>
            </w:pPr>
            <w:r w:rsidRPr="005321B2">
              <w:rPr>
                <w:rFonts w:ascii="標楷體" w:eastAsia="標楷體" w:hAnsi="標楷體" w:cs="新細明體" w:hint="eastAsia"/>
                <w:color w:val="000000"/>
                <w:kern w:val="0"/>
              </w:rPr>
              <w:t>以國內外學術或專業刊物接受將定期發表之證明送審者，其代表著作應自該刊物出具接受證明之日起</w:t>
            </w:r>
            <w:proofErr w:type="gramStart"/>
            <w:r w:rsidRPr="005321B2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5321B2">
              <w:rPr>
                <w:rFonts w:ascii="標楷體" w:eastAsia="標楷體" w:hAnsi="標楷體" w:cs="新細明體" w:hint="eastAsia"/>
                <w:color w:val="000000"/>
                <w:kern w:val="0"/>
              </w:rPr>
              <w:t>年內發表，並自發表之日起二個月內，將該專門著作送交學校查核並存檔；其因不可歸責於送審人之事由，而未能於</w:t>
            </w:r>
            <w:proofErr w:type="gramStart"/>
            <w:r w:rsidRPr="005321B2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5321B2">
              <w:rPr>
                <w:rFonts w:ascii="標楷體" w:eastAsia="標楷體" w:hAnsi="標楷體" w:cs="新細明體" w:hint="eastAsia"/>
                <w:color w:val="000000"/>
                <w:kern w:val="0"/>
              </w:rPr>
              <w:t>年內發表者</w:t>
            </w:r>
            <w:r w:rsidRPr="002A7182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5321B2">
              <w:rPr>
                <w:rFonts w:ascii="標楷體" w:eastAsia="標楷體" w:hAnsi="標楷體" w:cs="新細明體" w:hint="eastAsia"/>
                <w:color w:val="000000"/>
                <w:kern w:val="0"/>
              </w:rPr>
              <w:t>至多以該刊物出具接受證明之日起三年內為限。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</w:tr>
    </w:tbl>
    <w:p w:rsidR="00613D8A" w:rsidRPr="000A1FDD" w:rsidRDefault="00613D8A" w:rsidP="00613D8A">
      <w:pPr>
        <w:rPr>
          <w:rFonts w:ascii="標楷體" w:eastAsia="標楷體" w:hAnsi="標楷體"/>
          <w:b/>
          <w:sz w:val="28"/>
          <w:szCs w:val="28"/>
        </w:rPr>
      </w:pPr>
      <w:r w:rsidRPr="000A1FDD">
        <w:rPr>
          <w:rFonts w:ascii="標楷體" w:eastAsia="標楷體" w:hAnsi="標楷體" w:hint="eastAsia"/>
          <w:b/>
          <w:sz w:val="28"/>
          <w:szCs w:val="28"/>
        </w:rPr>
        <w:t>參、參考作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8"/>
        <w:gridCol w:w="7480"/>
        <w:gridCol w:w="818"/>
        <w:gridCol w:w="818"/>
        <w:gridCol w:w="818"/>
      </w:tblGrid>
      <w:tr w:rsidR="00613D8A" w:rsidRPr="000A1FDD" w:rsidTr="001618F2">
        <w:trPr>
          <w:trHeight w:val="766"/>
        </w:trPr>
        <w:tc>
          <w:tcPr>
            <w:tcW w:w="324" w:type="pct"/>
            <w:shd w:val="clear" w:color="auto" w:fill="EEECE1" w:themeFill="background2"/>
            <w:vAlign w:val="center"/>
          </w:tcPr>
          <w:p w:rsidR="00613D8A" w:rsidRPr="00AA21A4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21A4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521" w:type="pct"/>
            <w:shd w:val="clear" w:color="auto" w:fill="EEECE1" w:themeFill="background2"/>
            <w:vAlign w:val="center"/>
          </w:tcPr>
          <w:p w:rsidR="00613D8A" w:rsidRPr="00AA21A4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21A4">
              <w:rPr>
                <w:rFonts w:ascii="標楷體" w:eastAsia="標楷體" w:hAnsi="標楷體" w:hint="eastAsia"/>
                <w:b/>
                <w:szCs w:val="24"/>
              </w:rPr>
              <w:t>應檢核事項</w:t>
            </w: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613D8A" w:rsidRPr="00AA21A4" w:rsidRDefault="00613D8A" w:rsidP="001618F2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AA21A4">
              <w:rPr>
                <w:rFonts w:ascii="標楷體" w:eastAsia="標楷體" w:hAnsi="標楷體" w:hint="eastAsia"/>
                <w:b/>
                <w:spacing w:val="-20"/>
                <w:szCs w:val="24"/>
              </w:rPr>
              <w:t>申請人</w:t>
            </w:r>
          </w:p>
          <w:p w:rsidR="00613D8A" w:rsidRPr="00AA21A4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21A4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系級</w:t>
            </w:r>
          </w:p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院級</w:t>
            </w:r>
          </w:p>
          <w:p w:rsidR="00613D8A" w:rsidRPr="00E70BB5" w:rsidRDefault="00613D8A" w:rsidP="001618F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0BB5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</w:tr>
      <w:tr w:rsidR="00613D8A" w:rsidRPr="000A1FDD" w:rsidTr="001618F2">
        <w:trPr>
          <w:trHeight w:val="813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0A1FDD" w:rsidRDefault="00613D8A" w:rsidP="001618F2">
            <w:pPr>
              <w:spacing w:beforeLines="50" w:before="180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有送審人個人之原創性，且非僅以整理、增刪、組合或編排他人著作而成之編著或其他非研究成果著作送審。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758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0A1FDD" w:rsidRDefault="00613D8A" w:rsidP="001618F2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以外文撰寫者，附具中文摘要，其以英文以外之外文撰寫者，得以英文摘要代之；如國內無法覓得相關領域內通曉該外文之審查人選時，學校得要求該著作全文翻譯為中文或英文。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1035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0A1FDD" w:rsidRDefault="00613D8A" w:rsidP="001618F2">
            <w:pPr>
              <w:spacing w:beforeLines="50" w:before="180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與送審人任教科目性質相關。如有疑義由系（中心）所教評會認定。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0A1FDD" w:rsidTr="001618F2">
        <w:trPr>
          <w:trHeight w:val="1035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  <w:vAlign w:val="center"/>
          </w:tcPr>
          <w:p w:rsidR="00613D8A" w:rsidRPr="000A1FDD" w:rsidRDefault="00613D8A" w:rsidP="001618F2">
            <w:pPr>
              <w:spacing w:beforeLines="50" w:before="180"/>
              <w:rPr>
                <w:rFonts w:ascii="標楷體" w:eastAsia="標楷體" w:hAnsi="標楷體"/>
              </w:rPr>
            </w:pPr>
            <w:r w:rsidRPr="000A1FDD">
              <w:rPr>
                <w:rFonts w:ascii="標楷體" w:eastAsia="標楷體" w:hAnsi="標楷體" w:hint="eastAsia"/>
              </w:rPr>
              <w:t>參考作為升等申請人取得前一等級教師資格後所出版或發表者，各學院(中心</w:t>
            </w:r>
            <w:r w:rsidR="00CB28C8">
              <w:rPr>
                <w:rFonts w:ascii="標楷體" w:eastAsia="標楷體" w:hAnsi="標楷體" w:hint="eastAsia"/>
              </w:rPr>
              <w:t>、處</w:t>
            </w:r>
            <w:r w:rsidRPr="000A1FDD">
              <w:rPr>
                <w:rFonts w:ascii="標楷體" w:eastAsia="標楷體" w:hAnsi="標楷體" w:hint="eastAsia"/>
              </w:rPr>
              <w:t>)、系(所)如有年限之規定者，從其規定。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A1FDD">
              <w:rPr>
                <w:rFonts w:ascii="標楷體" w:eastAsia="標楷體" w:hAnsi="標楷體" w:hint="eastAsia"/>
                <w:sz w:val="22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0A1FDD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613D8A" w:rsidRPr="006F0F37" w:rsidTr="001618F2">
        <w:trPr>
          <w:trHeight w:val="1035"/>
        </w:trPr>
        <w:tc>
          <w:tcPr>
            <w:tcW w:w="324" w:type="pct"/>
            <w:vAlign w:val="center"/>
          </w:tcPr>
          <w:p w:rsidR="00613D8A" w:rsidRPr="000A1FDD" w:rsidRDefault="00613D8A" w:rsidP="00613D8A">
            <w:pPr>
              <w:pStyle w:val="a4"/>
              <w:numPr>
                <w:ilvl w:val="0"/>
                <w:numId w:val="3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1" w:type="pct"/>
          </w:tcPr>
          <w:p w:rsidR="00613D8A" w:rsidRPr="000A1FDD" w:rsidRDefault="00613D8A" w:rsidP="001618F2">
            <w:pPr>
              <w:spacing w:beforeLines="50" w:before="180"/>
              <w:rPr>
                <w:rFonts w:ascii="標楷體" w:eastAsia="標楷體" w:hAnsi="標楷體"/>
                <w:u w:val="single"/>
              </w:rPr>
            </w:pPr>
            <w:r w:rsidRPr="005321B2">
              <w:rPr>
                <w:rFonts w:ascii="標楷體" w:eastAsia="標楷體" w:hAnsi="標楷體" w:hint="eastAsia"/>
              </w:rPr>
              <w:t>專門著作</w:t>
            </w:r>
            <w:r w:rsidRPr="000A1FDD">
              <w:rPr>
                <w:rFonts w:ascii="標楷體" w:eastAsia="標楷體" w:hAnsi="標楷體" w:hint="eastAsia"/>
                <w:u w:val="single"/>
              </w:rPr>
              <w:t>(不適用者，請於該項次</w:t>
            </w:r>
            <w:proofErr w:type="gramStart"/>
            <w:r w:rsidRPr="000A1FDD">
              <w:rPr>
                <w:rFonts w:ascii="標楷體" w:eastAsia="標楷體" w:hAnsi="標楷體" w:hint="eastAsia"/>
                <w:u w:val="single"/>
              </w:rPr>
              <w:t>打叉</w:t>
            </w:r>
            <w:proofErr w:type="gramEnd"/>
            <w:r w:rsidRPr="000A1FDD">
              <w:rPr>
                <w:rFonts w:ascii="標楷體" w:eastAsia="標楷體" w:hAnsi="標楷體" w:hint="eastAsia"/>
                <w:u w:val="single"/>
              </w:rPr>
              <w:t>)：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35"/>
              </w:numPr>
              <w:spacing w:beforeLines="50" w:before="180"/>
              <w:ind w:leftChars="0" w:left="385" w:hanging="357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為已出版公開發行或經出版社出具證明將出版公開發行之專書。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35"/>
              </w:numPr>
              <w:spacing w:beforeLines="50" w:before="180"/>
              <w:ind w:leftChars="0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於國內外學術或專業刊物發表，或具正式審查程序，並得公開及利用之電子期刊，或經前開刊物，出具證明將定期發表。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35"/>
              </w:numPr>
              <w:spacing w:beforeLines="50" w:before="180"/>
              <w:ind w:leftChars="0" w:left="385" w:hanging="357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在國內外具有正式審查程序研討會發表，且集結成冊出版公開發行、以光碟發行或於網路公開發行之著作。申請人應提供該論文之出版頁</w:t>
            </w:r>
            <w:r w:rsidRPr="005321B2">
              <w:rPr>
                <w:rFonts w:ascii="標楷體" w:eastAsia="標楷體" w:hAnsi="標楷體"/>
              </w:rPr>
              <w:t>(</w:t>
            </w:r>
            <w:r w:rsidRPr="005321B2">
              <w:rPr>
                <w:rFonts w:ascii="標楷體" w:eastAsia="標楷體" w:hAnsi="標楷體" w:hint="eastAsia"/>
              </w:rPr>
              <w:t>含出版者、發行人、發行日期</w:t>
            </w:r>
            <w:r w:rsidRPr="005321B2">
              <w:rPr>
                <w:rFonts w:ascii="標楷體" w:eastAsia="標楷體" w:hAnsi="標楷體"/>
              </w:rPr>
              <w:t>...</w:t>
            </w:r>
            <w:r w:rsidRPr="005321B2">
              <w:rPr>
                <w:rFonts w:ascii="標楷體" w:eastAsia="標楷體" w:hAnsi="標楷體" w:hint="eastAsia"/>
              </w:rPr>
              <w:t>等</w:t>
            </w:r>
            <w:r w:rsidRPr="005321B2">
              <w:rPr>
                <w:rFonts w:ascii="標楷體" w:eastAsia="標楷體" w:hAnsi="標楷體"/>
              </w:rPr>
              <w:t>)</w:t>
            </w:r>
            <w:r w:rsidRPr="005321B2">
              <w:rPr>
                <w:rFonts w:ascii="標楷體" w:eastAsia="標楷體" w:hAnsi="標楷體" w:hint="eastAsia"/>
              </w:rPr>
              <w:t>證明，放於該篇論文首頁。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35"/>
              </w:numPr>
              <w:spacing w:beforeLines="100" w:before="360"/>
              <w:ind w:leftChars="0" w:left="385" w:hanging="357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引用資料應註明出處，並附參考書目。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35"/>
              </w:numPr>
              <w:spacing w:beforeLines="100" w:before="360"/>
              <w:ind w:leftChars="0" w:left="385" w:hanging="357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經出版公開發行著作，應由出版社或圖書公司印製發行，載明作者、出版者、發行人、發行日期、及定價等相關資料。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35"/>
              </w:numPr>
              <w:spacing w:beforeLines="50" w:before="180"/>
              <w:ind w:leftChars="0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在學術性刊物發表之論文抽印本，如已載明發表之學術性刊物名稱、</w:t>
            </w:r>
            <w:proofErr w:type="gramStart"/>
            <w:r w:rsidRPr="005321B2">
              <w:rPr>
                <w:rFonts w:ascii="標楷體" w:eastAsia="標楷體" w:hAnsi="標楷體" w:hint="eastAsia"/>
              </w:rPr>
              <w:t>卷期及</w:t>
            </w:r>
            <w:proofErr w:type="gramEnd"/>
            <w:r w:rsidRPr="005321B2">
              <w:rPr>
                <w:rFonts w:ascii="標楷體" w:eastAsia="標楷體" w:hAnsi="標楷體" w:hint="eastAsia"/>
              </w:rPr>
              <w:t>時間者，送審時無需附原刊；如未</w:t>
            </w:r>
            <w:proofErr w:type="gramStart"/>
            <w:r w:rsidRPr="005321B2">
              <w:rPr>
                <w:rFonts w:ascii="標楷體" w:eastAsia="標楷體" w:hAnsi="標楷體" w:hint="eastAsia"/>
              </w:rPr>
              <w:t>載明者</w:t>
            </w:r>
            <w:proofErr w:type="gramEnd"/>
            <w:r w:rsidRPr="005321B2">
              <w:rPr>
                <w:rFonts w:ascii="標楷體" w:eastAsia="標楷體" w:hAnsi="標楷體" w:hint="eastAsia"/>
              </w:rPr>
              <w:t>，應附送原刊封面及目錄之影印本，以利審核。如已為接受將定期發表者，應附接受函之證明。</w:t>
            </w:r>
          </w:p>
          <w:p w:rsidR="00613D8A" w:rsidRPr="005321B2" w:rsidRDefault="00613D8A" w:rsidP="00613D8A">
            <w:pPr>
              <w:pStyle w:val="a4"/>
              <w:numPr>
                <w:ilvl w:val="0"/>
                <w:numId w:val="35"/>
              </w:numPr>
              <w:spacing w:beforeLines="50" w:before="180"/>
              <w:ind w:leftChars="0"/>
              <w:rPr>
                <w:rFonts w:ascii="標楷體" w:eastAsia="標楷體" w:hAnsi="標楷體"/>
              </w:rPr>
            </w:pPr>
            <w:r w:rsidRPr="005321B2">
              <w:rPr>
                <w:rFonts w:ascii="標楷體" w:eastAsia="標楷體" w:hAnsi="標楷體" w:hint="eastAsia"/>
              </w:rPr>
              <w:t>發表於國際或大陸地區期刊之論文，必須掛名「</w:t>
            </w:r>
            <w:r w:rsidRPr="005321B2">
              <w:rPr>
                <w:rFonts w:ascii="標楷體" w:eastAsia="標楷體" w:hAnsi="標楷體"/>
              </w:rPr>
              <w:t>Taiwan</w:t>
            </w:r>
            <w:r w:rsidRPr="005321B2">
              <w:rPr>
                <w:rFonts w:ascii="標楷體" w:eastAsia="標楷體" w:hAnsi="標楷體" w:hint="eastAsia"/>
              </w:rPr>
              <w:t>」或「</w:t>
            </w:r>
            <w:r w:rsidRPr="005321B2">
              <w:rPr>
                <w:rFonts w:ascii="標楷體" w:eastAsia="標楷體" w:hAnsi="標楷體"/>
              </w:rPr>
              <w:t>R.O.C</w:t>
            </w:r>
            <w:r w:rsidRPr="005321B2">
              <w:rPr>
                <w:rFonts w:ascii="標楷體" w:eastAsia="標楷體" w:hAnsi="標楷體" w:hint="eastAsia"/>
              </w:rPr>
              <w:t>」，如掛名「</w:t>
            </w:r>
            <w:r w:rsidRPr="005321B2">
              <w:rPr>
                <w:rFonts w:ascii="標楷體" w:eastAsia="標楷體" w:hAnsi="標楷體"/>
              </w:rPr>
              <w:t>China</w:t>
            </w:r>
            <w:r w:rsidRPr="005321B2">
              <w:rPr>
                <w:rFonts w:ascii="標楷體" w:eastAsia="標楷體" w:hAnsi="標楷體" w:hint="eastAsia"/>
              </w:rPr>
              <w:t>」或「</w:t>
            </w:r>
            <w:proofErr w:type="spellStart"/>
            <w:r w:rsidRPr="005321B2">
              <w:rPr>
                <w:rFonts w:ascii="標楷體" w:eastAsia="標楷體" w:hAnsi="標楷體"/>
              </w:rPr>
              <w:t>Taiwan,China</w:t>
            </w:r>
            <w:proofErr w:type="spellEnd"/>
            <w:r w:rsidRPr="005321B2">
              <w:rPr>
                <w:rFonts w:ascii="標楷體" w:eastAsia="標楷體" w:hAnsi="標楷體" w:hint="eastAsia"/>
              </w:rPr>
              <w:t>」一概不承認，無法用於求職、升等及計畫申請等事宜。</w:t>
            </w:r>
          </w:p>
          <w:p w:rsidR="00613D8A" w:rsidRPr="000A1FDD" w:rsidRDefault="00613D8A" w:rsidP="00D91FB6">
            <w:pPr>
              <w:pStyle w:val="a4"/>
              <w:numPr>
                <w:ilvl w:val="0"/>
                <w:numId w:val="35"/>
              </w:numPr>
              <w:spacing w:beforeLines="50" w:before="180"/>
              <w:ind w:leftChars="0"/>
              <w:rPr>
                <w:rFonts w:ascii="標楷體" w:eastAsia="標楷體" w:hAnsi="標楷體"/>
                <w:u w:val="single"/>
              </w:rPr>
            </w:pPr>
            <w:r w:rsidRPr="005321B2">
              <w:rPr>
                <w:rFonts w:ascii="標楷體" w:eastAsia="標楷體" w:hAnsi="標楷體" w:cs="新細明體" w:hint="eastAsia"/>
                <w:color w:val="000000"/>
                <w:kern w:val="0"/>
              </w:rPr>
              <w:t>以國內外學術或專業刊物接受將定期發表之證明送審者，其代表著作應自該刊物出具接受證明之日起一年內發表，並自發表之日起二個月內，將該專門著作送交學校查核並存檔；其因不可歸責於送審人之事由，而未能於一年內發表者，至多以該刊物出具接受證明之日起三年內為限。</w:t>
            </w: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385" w:type="pct"/>
            <w:vAlign w:val="center"/>
          </w:tcPr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  <w:p w:rsidR="00613D8A" w:rsidRPr="000A1FDD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□是</w:t>
            </w:r>
          </w:p>
          <w:p w:rsidR="00613D8A" w:rsidRPr="00AB1399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0A1FDD">
              <w:rPr>
                <w:rFonts w:ascii="標楷體" w:eastAsia="標楷體" w:hAnsi="標楷體" w:hint="eastAsia"/>
                <w:sz w:val="22"/>
                <w:u w:val="single"/>
              </w:rPr>
              <w:t>□否</w:t>
            </w:r>
          </w:p>
          <w:p w:rsidR="00613D8A" w:rsidRPr="00AB1399" w:rsidRDefault="00613D8A" w:rsidP="001618F2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07"/>
        <w:tblW w:w="1088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457412" w:rsidRPr="00627AC3" w:rsidTr="00457412">
        <w:trPr>
          <w:trHeight w:val="1630"/>
        </w:trPr>
        <w:tc>
          <w:tcPr>
            <w:tcW w:w="10881" w:type="dxa"/>
            <w:tcBorders>
              <w:bottom w:val="nil"/>
            </w:tcBorders>
          </w:tcPr>
          <w:p w:rsidR="00457412" w:rsidRPr="00627AC3" w:rsidRDefault="00457412" w:rsidP="00457412">
            <w:pPr>
              <w:spacing w:beforeLines="100" w:before="360" w:afterLines="100" w:after="360"/>
              <w:ind w:leftChars="100" w:left="240"/>
              <w:rPr>
                <w:rFonts w:ascii="標楷體" w:eastAsia="標楷體" w:hAnsi="標楷體"/>
              </w:rPr>
            </w:pPr>
            <w:proofErr w:type="gramStart"/>
            <w:r w:rsidRPr="00627AC3">
              <w:rPr>
                <w:rFonts w:ascii="標楷體" w:eastAsia="標楷體" w:hAnsi="標楷體" w:hint="eastAsia"/>
              </w:rPr>
              <w:t>＊</w:t>
            </w:r>
            <w:proofErr w:type="gramEnd"/>
            <w:r w:rsidRPr="00627AC3">
              <w:rPr>
                <w:rFonts w:ascii="標楷體" w:eastAsia="標楷體" w:hAnsi="標楷體" w:hint="eastAsia"/>
              </w:rPr>
              <w:t>本人確認各項</w:t>
            </w:r>
            <w:proofErr w:type="gramStart"/>
            <w:r w:rsidRPr="00627AC3">
              <w:rPr>
                <w:rFonts w:ascii="標楷體" w:eastAsia="標楷體" w:hAnsi="標楷體" w:hint="eastAsia"/>
              </w:rPr>
              <w:t>資料均已備齊</w:t>
            </w:r>
            <w:proofErr w:type="gramEnd"/>
            <w:r w:rsidRPr="00627AC3">
              <w:rPr>
                <w:rFonts w:ascii="標楷體" w:eastAsia="標楷體" w:hAnsi="標楷體" w:hint="eastAsia"/>
              </w:rPr>
              <w:t>且依事實填寫，並經核對無誤，若有不實或遺漏之處，自行負責。</w:t>
            </w:r>
          </w:p>
          <w:p w:rsidR="00457412" w:rsidRPr="00627AC3" w:rsidRDefault="00457412" w:rsidP="00457412">
            <w:pPr>
              <w:spacing w:beforeLines="50" w:before="180" w:afterLines="50" w:after="180"/>
              <w:ind w:leftChars="200" w:left="480"/>
              <w:rPr>
                <w:rFonts w:ascii="標楷體" w:eastAsia="標楷體" w:hAnsi="標楷體"/>
              </w:rPr>
            </w:pPr>
            <w:r w:rsidRPr="00627AC3">
              <w:rPr>
                <w:rFonts w:ascii="標楷體" w:eastAsia="標楷體" w:hAnsi="標楷體" w:hint="eastAsia"/>
              </w:rPr>
              <w:t xml:space="preserve">    申請人簽章：    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27AC3">
              <w:rPr>
                <w:rFonts w:ascii="標楷體" w:eastAsia="標楷體" w:hAnsi="標楷體" w:hint="eastAsia"/>
              </w:rPr>
              <w:t>送件日期：      年      月     日</w:t>
            </w:r>
          </w:p>
        </w:tc>
      </w:tr>
    </w:tbl>
    <w:p w:rsidR="00613D8A" w:rsidRPr="0083155D" w:rsidRDefault="00613D8A" w:rsidP="00457412">
      <w:pPr>
        <w:ind w:leftChars="100" w:left="480" w:hangingChars="100" w:hanging="240"/>
        <w:rPr>
          <w:rFonts w:ascii="標楷體" w:eastAsia="標楷體" w:hAnsi="標楷體"/>
          <w:highlight w:val="yellow"/>
        </w:rPr>
      </w:pPr>
    </w:p>
    <w:tbl>
      <w:tblPr>
        <w:tblStyle w:val="a3"/>
        <w:tblW w:w="1088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613D8A" w:rsidRPr="00627AC3" w:rsidTr="00457412">
        <w:tc>
          <w:tcPr>
            <w:tcW w:w="1088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613D8A" w:rsidRPr="00627AC3" w:rsidRDefault="00613D8A" w:rsidP="001618F2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proofErr w:type="gramStart"/>
            <w:r w:rsidRPr="00627AC3">
              <w:rPr>
                <w:rFonts w:ascii="標楷體" w:eastAsia="標楷體" w:hAnsi="標楷體" w:hint="eastAsia"/>
              </w:rPr>
              <w:t>＊</w:t>
            </w:r>
            <w:proofErr w:type="gramEnd"/>
            <w:r w:rsidRPr="00627AC3">
              <w:rPr>
                <w:rFonts w:ascii="標楷體" w:eastAsia="標楷體" w:hAnsi="標楷體" w:hint="eastAsia"/>
              </w:rPr>
              <w:t>本系（所）確認各項</w:t>
            </w:r>
            <w:proofErr w:type="gramStart"/>
            <w:r w:rsidRPr="00627AC3">
              <w:rPr>
                <w:rFonts w:ascii="標楷體" w:eastAsia="標楷體" w:hAnsi="標楷體" w:hint="eastAsia"/>
              </w:rPr>
              <w:t>資料均已備齊</w:t>
            </w:r>
            <w:proofErr w:type="gramEnd"/>
            <w:r w:rsidRPr="00627AC3">
              <w:rPr>
                <w:rFonts w:ascii="標楷體" w:eastAsia="標楷體" w:hAnsi="標楷體" w:hint="eastAsia"/>
              </w:rPr>
              <w:t>，並經核對無誤。</w:t>
            </w:r>
          </w:p>
          <w:p w:rsidR="00613D8A" w:rsidRPr="00627AC3" w:rsidRDefault="00613D8A" w:rsidP="001618F2">
            <w:pPr>
              <w:spacing w:beforeLines="50" w:before="180" w:afterLines="50" w:after="180"/>
              <w:ind w:leftChars="200" w:left="480"/>
              <w:rPr>
                <w:rFonts w:ascii="標楷體" w:eastAsia="標楷體" w:hAnsi="標楷體"/>
              </w:rPr>
            </w:pPr>
            <w:r w:rsidRPr="00627AC3">
              <w:rPr>
                <w:rFonts w:ascii="標楷體" w:eastAsia="標楷體" w:hAnsi="標楷體" w:hint="eastAsia"/>
              </w:rPr>
              <w:lastRenderedPageBreak/>
              <w:t xml:space="preserve">    </w:t>
            </w:r>
            <w:proofErr w:type="gramStart"/>
            <w:r w:rsidRPr="00627AC3">
              <w:rPr>
                <w:rFonts w:ascii="標楷體" w:eastAsia="標楷體" w:hAnsi="標楷體" w:hint="eastAsia"/>
              </w:rPr>
              <w:t>承辦人核章</w:t>
            </w:r>
            <w:proofErr w:type="gramEnd"/>
            <w:r w:rsidRPr="00627AC3">
              <w:rPr>
                <w:rFonts w:ascii="標楷體" w:eastAsia="標楷體" w:hAnsi="標楷體" w:hint="eastAsia"/>
              </w:rPr>
              <w:t xml:space="preserve">：  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57412">
              <w:rPr>
                <w:rFonts w:ascii="標楷體" w:eastAsia="標楷體" w:hAnsi="標楷體" w:hint="eastAsia"/>
              </w:rPr>
              <w:t xml:space="preserve"> </w:t>
            </w:r>
            <w:r w:rsidRPr="00627AC3">
              <w:rPr>
                <w:rFonts w:ascii="標楷體" w:eastAsia="標楷體" w:hAnsi="標楷體" w:hint="eastAsia"/>
              </w:rPr>
              <w:t>收件日期：      年      月     日</w:t>
            </w:r>
          </w:p>
          <w:p w:rsidR="00613D8A" w:rsidRPr="00627AC3" w:rsidRDefault="00613D8A" w:rsidP="001618F2">
            <w:pPr>
              <w:spacing w:beforeLines="50" w:before="180" w:afterLines="50" w:after="180"/>
              <w:ind w:leftChars="200" w:left="480"/>
              <w:rPr>
                <w:rFonts w:ascii="標楷體" w:eastAsia="標楷體" w:hAnsi="標楷體"/>
              </w:rPr>
            </w:pPr>
            <w:r w:rsidRPr="00627AC3">
              <w:rPr>
                <w:rFonts w:ascii="標楷體" w:eastAsia="標楷體" w:hAnsi="標楷體" w:hint="eastAsia"/>
              </w:rPr>
              <w:t xml:space="preserve">    系級單位主管核章：</w:t>
            </w:r>
          </w:p>
        </w:tc>
      </w:tr>
      <w:tr w:rsidR="00613D8A" w:rsidRPr="00627AC3" w:rsidTr="00457412">
        <w:tc>
          <w:tcPr>
            <w:tcW w:w="10881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613D8A" w:rsidRPr="00627AC3" w:rsidRDefault="00613D8A" w:rsidP="001618F2">
            <w:pPr>
              <w:spacing w:beforeLines="50" w:before="180" w:afterLines="50" w:after="180"/>
              <w:ind w:leftChars="100" w:left="240"/>
              <w:rPr>
                <w:rFonts w:ascii="標楷體" w:eastAsia="標楷體" w:hAnsi="標楷體"/>
              </w:rPr>
            </w:pPr>
            <w:proofErr w:type="gramStart"/>
            <w:r w:rsidRPr="00627AC3">
              <w:rPr>
                <w:rFonts w:ascii="標楷體" w:eastAsia="標楷體" w:hAnsi="標楷體" w:hint="eastAsia"/>
              </w:rPr>
              <w:lastRenderedPageBreak/>
              <w:t>＊</w:t>
            </w:r>
            <w:proofErr w:type="gramEnd"/>
            <w:r w:rsidRPr="00627AC3">
              <w:rPr>
                <w:rFonts w:ascii="標楷體" w:eastAsia="標楷體" w:hAnsi="標楷體" w:hint="eastAsia"/>
              </w:rPr>
              <w:t>本學院確認各項</w:t>
            </w:r>
            <w:proofErr w:type="gramStart"/>
            <w:r w:rsidRPr="00627AC3">
              <w:rPr>
                <w:rFonts w:ascii="標楷體" w:eastAsia="標楷體" w:hAnsi="標楷體" w:hint="eastAsia"/>
              </w:rPr>
              <w:t>資料均已備齊</w:t>
            </w:r>
            <w:proofErr w:type="gramEnd"/>
            <w:r w:rsidRPr="00627AC3">
              <w:rPr>
                <w:rFonts w:ascii="標楷體" w:eastAsia="標楷體" w:hAnsi="標楷體" w:hint="eastAsia"/>
              </w:rPr>
              <w:t>，並經核對無誤。</w:t>
            </w:r>
          </w:p>
          <w:p w:rsidR="00613D8A" w:rsidRPr="00627AC3" w:rsidRDefault="00613D8A" w:rsidP="001618F2">
            <w:pPr>
              <w:spacing w:beforeLines="50" w:before="180" w:afterLines="50" w:after="180"/>
              <w:ind w:leftChars="200" w:left="480"/>
              <w:rPr>
                <w:rFonts w:ascii="標楷體" w:eastAsia="標楷體" w:hAnsi="標楷體"/>
              </w:rPr>
            </w:pPr>
            <w:r w:rsidRPr="00627AC3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627AC3">
              <w:rPr>
                <w:rFonts w:ascii="標楷體" w:eastAsia="標楷體" w:hAnsi="標楷體" w:hint="eastAsia"/>
              </w:rPr>
              <w:t>承辦人核章</w:t>
            </w:r>
            <w:proofErr w:type="gramEnd"/>
            <w:r w:rsidRPr="00627AC3">
              <w:rPr>
                <w:rFonts w:ascii="標楷體" w:eastAsia="標楷體" w:hAnsi="標楷體" w:hint="eastAsia"/>
              </w:rPr>
              <w:t xml:space="preserve">：                         </w:t>
            </w:r>
            <w:r w:rsidR="00457412">
              <w:rPr>
                <w:rFonts w:ascii="標楷體" w:eastAsia="標楷體" w:hAnsi="標楷體" w:hint="eastAsia"/>
              </w:rPr>
              <w:t xml:space="preserve"> </w:t>
            </w:r>
            <w:r w:rsidRPr="00627AC3">
              <w:rPr>
                <w:rFonts w:ascii="標楷體" w:eastAsia="標楷體" w:hAnsi="標楷體" w:hint="eastAsia"/>
              </w:rPr>
              <w:t xml:space="preserve"> 收件日期：      年      月     日</w:t>
            </w:r>
          </w:p>
          <w:p w:rsidR="00613D8A" w:rsidRPr="00627AC3" w:rsidRDefault="00613D8A" w:rsidP="001618F2">
            <w:pPr>
              <w:spacing w:beforeLines="50" w:before="180" w:afterLines="50" w:after="180"/>
              <w:ind w:leftChars="200" w:left="480"/>
              <w:rPr>
                <w:rFonts w:ascii="標楷體" w:eastAsia="標楷體" w:hAnsi="標楷體"/>
              </w:rPr>
            </w:pPr>
            <w:r w:rsidRPr="00627AC3">
              <w:rPr>
                <w:rFonts w:ascii="標楷體" w:eastAsia="標楷體" w:hAnsi="標楷體" w:hint="eastAsia"/>
              </w:rPr>
              <w:t xml:space="preserve">    院級單位主管核章：</w:t>
            </w:r>
          </w:p>
        </w:tc>
      </w:tr>
    </w:tbl>
    <w:p w:rsidR="00613D8A" w:rsidRPr="00627AC3" w:rsidRDefault="00613D8A" w:rsidP="00613D8A">
      <w:pPr>
        <w:rPr>
          <w:rFonts w:ascii="標楷體" w:eastAsia="標楷體" w:hAnsi="標楷體"/>
        </w:rPr>
      </w:pPr>
    </w:p>
    <w:p w:rsidR="00AB7A28" w:rsidRDefault="00A13EC5" w:rsidP="00613D8A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人事室</w:t>
      </w:r>
      <w:r w:rsidR="005644E9" w:rsidRPr="00627AC3">
        <w:rPr>
          <w:rFonts w:ascii="標楷體" w:eastAsia="標楷體" w:hAnsi="標楷體" w:hint="eastAsia"/>
        </w:rPr>
        <w:t>核章</w:t>
      </w:r>
      <w:r w:rsidR="00395633" w:rsidRPr="00627AC3">
        <w:rPr>
          <w:rFonts w:ascii="標楷體" w:eastAsia="標楷體" w:hAnsi="標楷體" w:hint="eastAsia"/>
        </w:rPr>
        <w:t xml:space="preserve">：                         </w:t>
      </w:r>
      <w:r w:rsidR="00395633">
        <w:rPr>
          <w:rFonts w:ascii="標楷體" w:eastAsia="標楷體" w:hAnsi="標楷體" w:hint="eastAsia"/>
        </w:rPr>
        <w:t xml:space="preserve">                 </w:t>
      </w:r>
      <w:r w:rsidR="00395633" w:rsidRPr="00627AC3">
        <w:rPr>
          <w:rFonts w:ascii="標楷體" w:eastAsia="標楷體" w:hAnsi="標楷體" w:hint="eastAsia"/>
        </w:rPr>
        <w:t xml:space="preserve"> 收件日期：      年      月     日</w:t>
      </w:r>
    </w:p>
    <w:p w:rsidR="007C21E8" w:rsidRDefault="007C21E8">
      <w:pPr>
        <w:widowControl/>
        <w:rPr>
          <w:rFonts w:ascii="標楷體" w:eastAsia="標楷體" w:hAnsi="標楷體"/>
        </w:rPr>
      </w:pPr>
    </w:p>
    <w:sectPr w:rsidR="007C21E8" w:rsidSect="00E952D7">
      <w:footerReference w:type="default" r:id="rId8"/>
      <w:pgSz w:w="11906" w:h="16838"/>
      <w:pgMar w:top="709" w:right="707" w:bottom="993" w:left="567" w:header="62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DA" w:rsidRDefault="008B6FDA" w:rsidP="002748FB">
      <w:r>
        <w:separator/>
      </w:r>
    </w:p>
  </w:endnote>
  <w:endnote w:type="continuationSeparator" w:id="0">
    <w:p w:rsidR="008B6FDA" w:rsidRDefault="008B6FDA" w:rsidP="0027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624386"/>
      <w:docPartObj>
        <w:docPartGallery w:val="Page Numbers (Bottom of Page)"/>
        <w:docPartUnique/>
      </w:docPartObj>
    </w:sdtPr>
    <w:sdtEndPr/>
    <w:sdtContent>
      <w:p w:rsidR="00E952D7" w:rsidRDefault="00E952D7">
        <w:pPr>
          <w:pStyle w:val="aa"/>
          <w:jc w:val="center"/>
        </w:pPr>
        <w:r w:rsidRPr="00E952D7">
          <w:rPr>
            <w:sz w:val="22"/>
          </w:rPr>
          <w:fldChar w:fldCharType="begin"/>
        </w:r>
        <w:r w:rsidRPr="00E952D7">
          <w:rPr>
            <w:sz w:val="22"/>
          </w:rPr>
          <w:instrText>PAGE   \* MERGEFORMAT</w:instrText>
        </w:r>
        <w:r w:rsidRPr="00E952D7">
          <w:rPr>
            <w:sz w:val="22"/>
          </w:rPr>
          <w:fldChar w:fldCharType="separate"/>
        </w:r>
        <w:r w:rsidR="00F76E20" w:rsidRPr="00F76E20">
          <w:rPr>
            <w:noProof/>
            <w:sz w:val="22"/>
            <w:lang w:val="zh-TW"/>
          </w:rPr>
          <w:t>6</w:t>
        </w:r>
        <w:r w:rsidRPr="00E952D7">
          <w:rPr>
            <w:sz w:val="22"/>
          </w:rPr>
          <w:fldChar w:fldCharType="end"/>
        </w:r>
      </w:p>
    </w:sdtContent>
  </w:sdt>
  <w:p w:rsidR="00C97533" w:rsidRDefault="00C97533" w:rsidP="007C21E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DA" w:rsidRDefault="008B6FDA" w:rsidP="002748FB">
      <w:r>
        <w:separator/>
      </w:r>
    </w:p>
  </w:footnote>
  <w:footnote w:type="continuationSeparator" w:id="0">
    <w:p w:rsidR="008B6FDA" w:rsidRDefault="008B6FDA" w:rsidP="0027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F65"/>
    <w:multiLevelType w:val="hybridMultilevel"/>
    <w:tmpl w:val="5378A540"/>
    <w:lvl w:ilvl="0" w:tplc="D340CC0A">
      <w:start w:val="1"/>
      <w:numFmt w:val="decimal"/>
      <w:suff w:val="nothing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C3B7A"/>
    <w:multiLevelType w:val="hybridMultilevel"/>
    <w:tmpl w:val="915E60C0"/>
    <w:lvl w:ilvl="0" w:tplc="921CAD16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308C3"/>
    <w:multiLevelType w:val="hybridMultilevel"/>
    <w:tmpl w:val="915E60C0"/>
    <w:lvl w:ilvl="0" w:tplc="921CAD16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6C2B4E"/>
    <w:multiLevelType w:val="hybridMultilevel"/>
    <w:tmpl w:val="486CEDB6"/>
    <w:lvl w:ilvl="0" w:tplc="E2BA8548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B967F95"/>
    <w:multiLevelType w:val="hybridMultilevel"/>
    <w:tmpl w:val="5378A540"/>
    <w:lvl w:ilvl="0" w:tplc="D340CC0A">
      <w:start w:val="1"/>
      <w:numFmt w:val="decimal"/>
      <w:suff w:val="nothing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20258"/>
    <w:multiLevelType w:val="hybridMultilevel"/>
    <w:tmpl w:val="BD285B82"/>
    <w:lvl w:ilvl="0" w:tplc="AF40A6A2">
      <w:start w:val="1"/>
      <w:numFmt w:val="taiwaneseCountingThousand"/>
      <w:suff w:val="nothing"/>
      <w:lvlText w:val="（%1）"/>
      <w:lvlJc w:val="left"/>
      <w:pPr>
        <w:ind w:left="42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9E42F0"/>
    <w:multiLevelType w:val="hybridMultilevel"/>
    <w:tmpl w:val="5378A540"/>
    <w:lvl w:ilvl="0" w:tplc="D340CC0A">
      <w:start w:val="1"/>
      <w:numFmt w:val="decimal"/>
      <w:suff w:val="nothing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F70E80"/>
    <w:multiLevelType w:val="hybridMultilevel"/>
    <w:tmpl w:val="5378A540"/>
    <w:lvl w:ilvl="0" w:tplc="D340CC0A">
      <w:start w:val="1"/>
      <w:numFmt w:val="decimal"/>
      <w:suff w:val="nothing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DF0528"/>
    <w:multiLevelType w:val="hybridMultilevel"/>
    <w:tmpl w:val="459004C6"/>
    <w:lvl w:ilvl="0" w:tplc="D946FF6A">
      <w:start w:val="1"/>
      <w:numFmt w:val="decimal"/>
      <w:suff w:val="nothing"/>
      <w:lvlText w:val="(%1)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FC346F"/>
    <w:multiLevelType w:val="hybridMultilevel"/>
    <w:tmpl w:val="18C6D9E4"/>
    <w:lvl w:ilvl="0" w:tplc="1F66FB6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1F66FB62">
      <w:start w:val="1"/>
      <w:numFmt w:val="taiwaneseCountingThousand"/>
      <w:lvlText w:val="(%5)"/>
      <w:lvlJc w:val="left"/>
      <w:pPr>
        <w:ind w:left="2400" w:hanging="48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A48C6"/>
    <w:multiLevelType w:val="hybridMultilevel"/>
    <w:tmpl w:val="BD285B82"/>
    <w:lvl w:ilvl="0" w:tplc="AF40A6A2">
      <w:start w:val="1"/>
      <w:numFmt w:val="taiwaneseCountingThousand"/>
      <w:suff w:val="nothing"/>
      <w:lvlText w:val="（%1）"/>
      <w:lvlJc w:val="left"/>
      <w:pPr>
        <w:ind w:left="42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ED4C80"/>
    <w:multiLevelType w:val="hybridMultilevel"/>
    <w:tmpl w:val="BD285B82"/>
    <w:lvl w:ilvl="0" w:tplc="AF40A6A2">
      <w:start w:val="1"/>
      <w:numFmt w:val="taiwaneseCountingThousand"/>
      <w:suff w:val="nothing"/>
      <w:lvlText w:val="（%1）"/>
      <w:lvlJc w:val="left"/>
      <w:pPr>
        <w:ind w:left="42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265ACD"/>
    <w:multiLevelType w:val="hybridMultilevel"/>
    <w:tmpl w:val="BD285B82"/>
    <w:lvl w:ilvl="0" w:tplc="AF40A6A2">
      <w:start w:val="1"/>
      <w:numFmt w:val="taiwaneseCountingThousand"/>
      <w:suff w:val="nothing"/>
      <w:lvlText w:val="（%1）"/>
      <w:lvlJc w:val="left"/>
      <w:pPr>
        <w:ind w:left="42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8954D1"/>
    <w:multiLevelType w:val="hybridMultilevel"/>
    <w:tmpl w:val="BD285B82"/>
    <w:lvl w:ilvl="0" w:tplc="AF40A6A2">
      <w:start w:val="1"/>
      <w:numFmt w:val="taiwaneseCountingThousand"/>
      <w:suff w:val="nothing"/>
      <w:lvlText w:val="（%1）"/>
      <w:lvlJc w:val="left"/>
      <w:pPr>
        <w:ind w:left="42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C236D4"/>
    <w:multiLevelType w:val="hybridMultilevel"/>
    <w:tmpl w:val="3D708310"/>
    <w:lvl w:ilvl="0" w:tplc="C1160828">
      <w:start w:val="1"/>
      <w:numFmt w:val="decimal"/>
      <w:suff w:val="nothing"/>
      <w:lvlText w:val="(%1)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6D5120"/>
    <w:multiLevelType w:val="hybridMultilevel"/>
    <w:tmpl w:val="A9E67476"/>
    <w:lvl w:ilvl="0" w:tplc="1F66FB62">
      <w:start w:val="1"/>
      <w:numFmt w:val="taiwaneseCountingThousand"/>
      <w:lvlText w:val="(%1)"/>
      <w:lvlJc w:val="left"/>
      <w:pPr>
        <w:ind w:left="2321" w:hanging="480"/>
      </w:pPr>
      <w:rPr>
        <w:rFonts w:ascii="標楷體" w:eastAsia="標楷體" w:hAnsi="標楷體" w:hint="default"/>
      </w:rPr>
    </w:lvl>
    <w:lvl w:ilvl="1" w:tplc="4A9A712A">
      <w:start w:val="1"/>
      <w:numFmt w:val="decimal"/>
      <w:lvlText w:val="%2."/>
      <w:lvlJc w:val="left"/>
      <w:pPr>
        <w:ind w:left="268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AF40A6A2">
      <w:start w:val="1"/>
      <w:numFmt w:val="taiwaneseCountingThousand"/>
      <w:suff w:val="nothing"/>
      <w:lvlText w:val="（%5）"/>
      <w:lvlJc w:val="left"/>
      <w:pPr>
        <w:ind w:left="4241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6" w15:restartNumberingAfterBreak="0">
    <w:nsid w:val="3ED24B13"/>
    <w:multiLevelType w:val="hybridMultilevel"/>
    <w:tmpl w:val="5378A540"/>
    <w:lvl w:ilvl="0" w:tplc="D340CC0A">
      <w:start w:val="1"/>
      <w:numFmt w:val="decimal"/>
      <w:suff w:val="nothing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414B3F"/>
    <w:multiLevelType w:val="hybridMultilevel"/>
    <w:tmpl w:val="5378A540"/>
    <w:lvl w:ilvl="0" w:tplc="D340CC0A">
      <w:start w:val="1"/>
      <w:numFmt w:val="decimal"/>
      <w:suff w:val="nothing"/>
      <w:lvlText w:val="%1."/>
      <w:lvlJc w:val="left"/>
      <w:pPr>
        <w:ind w:left="2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E52CB4"/>
    <w:multiLevelType w:val="hybridMultilevel"/>
    <w:tmpl w:val="5378A540"/>
    <w:lvl w:ilvl="0" w:tplc="D340CC0A">
      <w:start w:val="1"/>
      <w:numFmt w:val="decimal"/>
      <w:suff w:val="nothing"/>
      <w:lvlText w:val="%1."/>
      <w:lvlJc w:val="left"/>
      <w:pPr>
        <w:ind w:left="2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CF6549"/>
    <w:multiLevelType w:val="hybridMultilevel"/>
    <w:tmpl w:val="992CBA44"/>
    <w:lvl w:ilvl="0" w:tplc="E77E7E66">
      <w:start w:val="1"/>
      <w:numFmt w:val="decimal"/>
      <w:suff w:val="nothing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F3481F"/>
    <w:multiLevelType w:val="hybridMultilevel"/>
    <w:tmpl w:val="5378A540"/>
    <w:lvl w:ilvl="0" w:tplc="D340CC0A">
      <w:start w:val="1"/>
      <w:numFmt w:val="decimal"/>
      <w:suff w:val="nothing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8F15E0"/>
    <w:multiLevelType w:val="hybridMultilevel"/>
    <w:tmpl w:val="9E84AE42"/>
    <w:lvl w:ilvl="0" w:tplc="BB3A5A4C">
      <w:start w:val="1"/>
      <w:numFmt w:val="decimal"/>
      <w:suff w:val="nothing"/>
      <w:lvlText w:val="(%1)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22" w15:restartNumberingAfterBreak="0">
    <w:nsid w:val="4BCA4A74"/>
    <w:multiLevelType w:val="hybridMultilevel"/>
    <w:tmpl w:val="99C6E446"/>
    <w:lvl w:ilvl="0" w:tplc="CF9C21E8">
      <w:start w:val="1"/>
      <w:numFmt w:val="decimal"/>
      <w:suff w:val="nothing"/>
      <w:lvlText w:val="%1."/>
      <w:lvlJc w:val="left"/>
      <w:pPr>
        <w:ind w:left="672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3" w15:restartNumberingAfterBreak="0">
    <w:nsid w:val="4E167101"/>
    <w:multiLevelType w:val="hybridMultilevel"/>
    <w:tmpl w:val="BD285B82"/>
    <w:lvl w:ilvl="0" w:tplc="AF40A6A2">
      <w:start w:val="1"/>
      <w:numFmt w:val="taiwaneseCountingThousand"/>
      <w:suff w:val="nothing"/>
      <w:lvlText w:val="（%1）"/>
      <w:lvlJc w:val="left"/>
      <w:pPr>
        <w:ind w:left="42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971DE1"/>
    <w:multiLevelType w:val="hybridMultilevel"/>
    <w:tmpl w:val="992CBA44"/>
    <w:lvl w:ilvl="0" w:tplc="E77E7E66">
      <w:start w:val="1"/>
      <w:numFmt w:val="decimal"/>
      <w:suff w:val="nothing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972891"/>
    <w:multiLevelType w:val="hybridMultilevel"/>
    <w:tmpl w:val="BD285B82"/>
    <w:lvl w:ilvl="0" w:tplc="AF40A6A2">
      <w:start w:val="1"/>
      <w:numFmt w:val="taiwaneseCountingThousand"/>
      <w:suff w:val="nothing"/>
      <w:lvlText w:val="（%1）"/>
      <w:lvlJc w:val="left"/>
      <w:pPr>
        <w:ind w:left="28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91" w:hanging="480"/>
      </w:pPr>
    </w:lvl>
    <w:lvl w:ilvl="2" w:tplc="0409001B" w:tentative="1">
      <w:start w:val="1"/>
      <w:numFmt w:val="lowerRoman"/>
      <w:lvlText w:val="%3."/>
      <w:lvlJc w:val="right"/>
      <w:pPr>
        <w:ind w:left="89" w:hanging="480"/>
      </w:pPr>
    </w:lvl>
    <w:lvl w:ilvl="3" w:tplc="0409000F" w:tentative="1">
      <w:start w:val="1"/>
      <w:numFmt w:val="decimal"/>
      <w:lvlText w:val="%4."/>
      <w:lvlJc w:val="left"/>
      <w:pPr>
        <w:ind w:left="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9" w:hanging="480"/>
      </w:pPr>
    </w:lvl>
    <w:lvl w:ilvl="5" w:tplc="0409001B" w:tentative="1">
      <w:start w:val="1"/>
      <w:numFmt w:val="lowerRoman"/>
      <w:lvlText w:val="%6."/>
      <w:lvlJc w:val="right"/>
      <w:pPr>
        <w:ind w:left="1529" w:hanging="480"/>
      </w:pPr>
    </w:lvl>
    <w:lvl w:ilvl="6" w:tplc="0409000F" w:tentative="1">
      <w:start w:val="1"/>
      <w:numFmt w:val="decimal"/>
      <w:lvlText w:val="%7."/>
      <w:lvlJc w:val="left"/>
      <w:pPr>
        <w:ind w:left="2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89" w:hanging="480"/>
      </w:pPr>
    </w:lvl>
    <w:lvl w:ilvl="8" w:tplc="0409001B" w:tentative="1">
      <w:start w:val="1"/>
      <w:numFmt w:val="lowerRoman"/>
      <w:lvlText w:val="%9."/>
      <w:lvlJc w:val="right"/>
      <w:pPr>
        <w:ind w:left="2969" w:hanging="480"/>
      </w:pPr>
    </w:lvl>
  </w:abstractNum>
  <w:abstractNum w:abstractNumId="26" w15:restartNumberingAfterBreak="0">
    <w:nsid w:val="54A330A2"/>
    <w:multiLevelType w:val="hybridMultilevel"/>
    <w:tmpl w:val="087E18F2"/>
    <w:lvl w:ilvl="0" w:tplc="5F0CE426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56B35EE"/>
    <w:multiLevelType w:val="hybridMultilevel"/>
    <w:tmpl w:val="5378A540"/>
    <w:lvl w:ilvl="0" w:tplc="D340CC0A">
      <w:start w:val="1"/>
      <w:numFmt w:val="decimal"/>
      <w:suff w:val="nothing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2D3C0B"/>
    <w:multiLevelType w:val="hybridMultilevel"/>
    <w:tmpl w:val="BD285B82"/>
    <w:lvl w:ilvl="0" w:tplc="AF40A6A2">
      <w:start w:val="1"/>
      <w:numFmt w:val="taiwaneseCountingThousand"/>
      <w:suff w:val="nothing"/>
      <w:lvlText w:val="（%1）"/>
      <w:lvlJc w:val="left"/>
      <w:pPr>
        <w:ind w:left="42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871DC7"/>
    <w:multiLevelType w:val="hybridMultilevel"/>
    <w:tmpl w:val="BB1C9CB8"/>
    <w:lvl w:ilvl="0" w:tplc="BFCA3926">
      <w:start w:val="1"/>
      <w:numFmt w:val="taiwaneseCountingThousand"/>
      <w:suff w:val="nothing"/>
      <w:lvlText w:val="（%1）"/>
      <w:lvlJc w:val="left"/>
      <w:pPr>
        <w:ind w:left="1757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-1524" w:hanging="480"/>
      </w:pPr>
    </w:lvl>
    <w:lvl w:ilvl="2" w:tplc="0409001B" w:tentative="1">
      <w:start w:val="1"/>
      <w:numFmt w:val="lowerRoman"/>
      <w:lvlText w:val="%3."/>
      <w:lvlJc w:val="right"/>
      <w:pPr>
        <w:ind w:left="-1044" w:hanging="480"/>
      </w:pPr>
    </w:lvl>
    <w:lvl w:ilvl="3" w:tplc="0409000F" w:tentative="1">
      <w:start w:val="1"/>
      <w:numFmt w:val="decimal"/>
      <w:lvlText w:val="%4."/>
      <w:lvlJc w:val="left"/>
      <w:pPr>
        <w:ind w:left="-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4" w:hanging="480"/>
      </w:pPr>
    </w:lvl>
    <w:lvl w:ilvl="5" w:tplc="0409001B" w:tentative="1">
      <w:start w:val="1"/>
      <w:numFmt w:val="lowerRoman"/>
      <w:lvlText w:val="%6."/>
      <w:lvlJc w:val="right"/>
      <w:pPr>
        <w:ind w:left="396" w:hanging="480"/>
      </w:pPr>
    </w:lvl>
    <w:lvl w:ilvl="6" w:tplc="0409000F" w:tentative="1">
      <w:start w:val="1"/>
      <w:numFmt w:val="decimal"/>
      <w:lvlText w:val="%7."/>
      <w:lvlJc w:val="left"/>
      <w:pPr>
        <w:ind w:left="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56" w:hanging="480"/>
      </w:pPr>
    </w:lvl>
    <w:lvl w:ilvl="8" w:tplc="0409001B" w:tentative="1">
      <w:start w:val="1"/>
      <w:numFmt w:val="lowerRoman"/>
      <w:lvlText w:val="%9."/>
      <w:lvlJc w:val="right"/>
      <w:pPr>
        <w:ind w:left="1836" w:hanging="480"/>
      </w:pPr>
    </w:lvl>
  </w:abstractNum>
  <w:abstractNum w:abstractNumId="30" w15:restartNumberingAfterBreak="0">
    <w:nsid w:val="69D42FA0"/>
    <w:multiLevelType w:val="hybridMultilevel"/>
    <w:tmpl w:val="DB2E2C26"/>
    <w:lvl w:ilvl="0" w:tplc="CD828A86">
      <w:start w:val="1"/>
      <w:numFmt w:val="taiwaneseCountingThousand"/>
      <w:suff w:val="nothing"/>
      <w:lvlText w:val="第 %1 條"/>
      <w:lvlJc w:val="left"/>
      <w:pPr>
        <w:ind w:left="3941" w:hanging="2239"/>
      </w:pPr>
      <w:rPr>
        <w:rFonts w:hint="default"/>
        <w:b w:val="0"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240" w:hanging="480"/>
      </w:pPr>
    </w:lvl>
    <w:lvl w:ilvl="2" w:tplc="0409001B">
      <w:start w:val="1"/>
      <w:numFmt w:val="lowerRoman"/>
      <w:lvlText w:val="%3."/>
      <w:lvlJc w:val="right"/>
      <w:pPr>
        <w:ind w:left="6720" w:hanging="480"/>
      </w:pPr>
    </w:lvl>
    <w:lvl w:ilvl="3" w:tplc="00669EDE">
      <w:start w:val="1"/>
      <w:numFmt w:val="taiwaneseCountingThousand"/>
      <w:suff w:val="nothing"/>
      <w:lvlText w:val="%4、"/>
      <w:lvlJc w:val="left"/>
      <w:pPr>
        <w:ind w:left="2181" w:hanging="480"/>
      </w:pPr>
      <w:rPr>
        <w:rFonts w:hint="default"/>
        <w:u w:val="none"/>
        <w:lang w:val="en-US"/>
      </w:rPr>
    </w:lvl>
    <w:lvl w:ilvl="4" w:tplc="846E0EE8">
      <w:start w:val="1"/>
      <w:numFmt w:val="taiwaneseCountingThousand"/>
      <w:lvlText w:val="（%5）"/>
      <w:lvlJc w:val="left"/>
      <w:pPr>
        <w:ind w:left="79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8160" w:hanging="480"/>
      </w:pPr>
    </w:lvl>
    <w:lvl w:ilvl="6" w:tplc="0409000F" w:tentative="1">
      <w:start w:val="1"/>
      <w:numFmt w:val="decimal"/>
      <w:lvlText w:val="%7."/>
      <w:lvlJc w:val="left"/>
      <w:pPr>
        <w:ind w:left="8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20" w:hanging="480"/>
      </w:pPr>
    </w:lvl>
    <w:lvl w:ilvl="8" w:tplc="0409001B" w:tentative="1">
      <w:start w:val="1"/>
      <w:numFmt w:val="lowerRoman"/>
      <w:lvlText w:val="%9."/>
      <w:lvlJc w:val="right"/>
      <w:pPr>
        <w:ind w:left="9600" w:hanging="480"/>
      </w:pPr>
    </w:lvl>
  </w:abstractNum>
  <w:abstractNum w:abstractNumId="31" w15:restartNumberingAfterBreak="0">
    <w:nsid w:val="6A632EAB"/>
    <w:multiLevelType w:val="hybridMultilevel"/>
    <w:tmpl w:val="5378A540"/>
    <w:lvl w:ilvl="0" w:tplc="D340CC0A">
      <w:start w:val="1"/>
      <w:numFmt w:val="decimal"/>
      <w:suff w:val="nothing"/>
      <w:lvlText w:val="%1."/>
      <w:lvlJc w:val="left"/>
      <w:pPr>
        <w:ind w:left="2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C9003A"/>
    <w:multiLevelType w:val="hybridMultilevel"/>
    <w:tmpl w:val="5378A540"/>
    <w:lvl w:ilvl="0" w:tplc="D340CC0A">
      <w:start w:val="1"/>
      <w:numFmt w:val="decimal"/>
      <w:suff w:val="nothing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90268E"/>
    <w:multiLevelType w:val="hybridMultilevel"/>
    <w:tmpl w:val="0AFEF9B2"/>
    <w:lvl w:ilvl="0" w:tplc="414EBB32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3140E2"/>
    <w:multiLevelType w:val="hybridMultilevel"/>
    <w:tmpl w:val="9E84AE42"/>
    <w:lvl w:ilvl="0" w:tplc="BB3A5A4C">
      <w:start w:val="1"/>
      <w:numFmt w:val="decimal"/>
      <w:suff w:val="nothing"/>
      <w:lvlText w:val="(%1)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35" w15:restartNumberingAfterBreak="0">
    <w:nsid w:val="752558EC"/>
    <w:multiLevelType w:val="hybridMultilevel"/>
    <w:tmpl w:val="41FE14E4"/>
    <w:lvl w:ilvl="0" w:tplc="455C68A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874016"/>
    <w:multiLevelType w:val="hybridMultilevel"/>
    <w:tmpl w:val="BD285B82"/>
    <w:lvl w:ilvl="0" w:tplc="AF40A6A2">
      <w:start w:val="1"/>
      <w:numFmt w:val="taiwaneseCountingThousand"/>
      <w:suff w:val="nothing"/>
      <w:lvlText w:val="（%1）"/>
      <w:lvlJc w:val="left"/>
      <w:pPr>
        <w:ind w:left="42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7A2898"/>
    <w:multiLevelType w:val="hybridMultilevel"/>
    <w:tmpl w:val="BD285B82"/>
    <w:lvl w:ilvl="0" w:tplc="AF40A6A2">
      <w:start w:val="1"/>
      <w:numFmt w:val="taiwaneseCountingThousand"/>
      <w:suff w:val="nothing"/>
      <w:lvlText w:val="（%1）"/>
      <w:lvlJc w:val="left"/>
      <w:pPr>
        <w:ind w:left="42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5"/>
  </w:num>
  <w:num w:numId="3">
    <w:abstractNumId w:val="36"/>
  </w:num>
  <w:num w:numId="4">
    <w:abstractNumId w:val="11"/>
  </w:num>
  <w:num w:numId="5">
    <w:abstractNumId w:val="23"/>
  </w:num>
  <w:num w:numId="6">
    <w:abstractNumId w:val="37"/>
  </w:num>
  <w:num w:numId="7">
    <w:abstractNumId w:val="12"/>
  </w:num>
  <w:num w:numId="8">
    <w:abstractNumId w:val="13"/>
  </w:num>
  <w:num w:numId="9">
    <w:abstractNumId w:val="10"/>
  </w:num>
  <w:num w:numId="10">
    <w:abstractNumId w:val="28"/>
  </w:num>
  <w:num w:numId="11">
    <w:abstractNumId w:val="18"/>
  </w:num>
  <w:num w:numId="12">
    <w:abstractNumId w:val="31"/>
  </w:num>
  <w:num w:numId="13">
    <w:abstractNumId w:val="17"/>
  </w:num>
  <w:num w:numId="14">
    <w:abstractNumId w:val="20"/>
  </w:num>
  <w:num w:numId="15">
    <w:abstractNumId w:val="4"/>
  </w:num>
  <w:num w:numId="16">
    <w:abstractNumId w:val="16"/>
  </w:num>
  <w:num w:numId="17">
    <w:abstractNumId w:val="27"/>
  </w:num>
  <w:num w:numId="18">
    <w:abstractNumId w:val="32"/>
  </w:num>
  <w:num w:numId="19">
    <w:abstractNumId w:val="7"/>
  </w:num>
  <w:num w:numId="20">
    <w:abstractNumId w:val="5"/>
  </w:num>
  <w:num w:numId="21">
    <w:abstractNumId w:val="6"/>
  </w:num>
  <w:num w:numId="22">
    <w:abstractNumId w:val="22"/>
  </w:num>
  <w:num w:numId="23">
    <w:abstractNumId w:val="29"/>
  </w:num>
  <w:num w:numId="24">
    <w:abstractNumId w:val="0"/>
  </w:num>
  <w:num w:numId="25">
    <w:abstractNumId w:val="3"/>
  </w:num>
  <w:num w:numId="26">
    <w:abstractNumId w:val="19"/>
  </w:num>
  <w:num w:numId="27">
    <w:abstractNumId w:val="24"/>
  </w:num>
  <w:num w:numId="28">
    <w:abstractNumId w:val="34"/>
  </w:num>
  <w:num w:numId="29">
    <w:abstractNumId w:val="14"/>
  </w:num>
  <w:num w:numId="30">
    <w:abstractNumId w:val="26"/>
  </w:num>
  <w:num w:numId="31">
    <w:abstractNumId w:val="33"/>
  </w:num>
  <w:num w:numId="32">
    <w:abstractNumId w:val="2"/>
  </w:num>
  <w:num w:numId="33">
    <w:abstractNumId w:val="8"/>
  </w:num>
  <w:num w:numId="34">
    <w:abstractNumId w:val="1"/>
  </w:num>
  <w:num w:numId="35">
    <w:abstractNumId w:val="21"/>
  </w:num>
  <w:num w:numId="36">
    <w:abstractNumId w:val="35"/>
  </w:num>
  <w:num w:numId="37">
    <w:abstractNumId w:val="9"/>
  </w:num>
  <w:num w:numId="3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0E"/>
    <w:rsid w:val="00010628"/>
    <w:rsid w:val="00015F75"/>
    <w:rsid w:val="000213B0"/>
    <w:rsid w:val="0002184B"/>
    <w:rsid w:val="000350F0"/>
    <w:rsid w:val="00035920"/>
    <w:rsid w:val="00037731"/>
    <w:rsid w:val="0004142C"/>
    <w:rsid w:val="0004171A"/>
    <w:rsid w:val="00046FB9"/>
    <w:rsid w:val="0005586E"/>
    <w:rsid w:val="000726B0"/>
    <w:rsid w:val="00074894"/>
    <w:rsid w:val="00080952"/>
    <w:rsid w:val="00082A2C"/>
    <w:rsid w:val="0008606D"/>
    <w:rsid w:val="000874BA"/>
    <w:rsid w:val="000A143E"/>
    <w:rsid w:val="000A1F1C"/>
    <w:rsid w:val="000A225F"/>
    <w:rsid w:val="000A3980"/>
    <w:rsid w:val="000B151B"/>
    <w:rsid w:val="000B439C"/>
    <w:rsid w:val="000B6D92"/>
    <w:rsid w:val="000B7F21"/>
    <w:rsid w:val="000C11AE"/>
    <w:rsid w:val="000C4B89"/>
    <w:rsid w:val="000D03DB"/>
    <w:rsid w:val="000D2CFD"/>
    <w:rsid w:val="000E0D6B"/>
    <w:rsid w:val="000F5272"/>
    <w:rsid w:val="00113D3F"/>
    <w:rsid w:val="00123673"/>
    <w:rsid w:val="001326D1"/>
    <w:rsid w:val="0013400B"/>
    <w:rsid w:val="0013658A"/>
    <w:rsid w:val="0014415E"/>
    <w:rsid w:val="00156B43"/>
    <w:rsid w:val="001618F2"/>
    <w:rsid w:val="00165573"/>
    <w:rsid w:val="00170FF3"/>
    <w:rsid w:val="00174784"/>
    <w:rsid w:val="0017541F"/>
    <w:rsid w:val="00185558"/>
    <w:rsid w:val="00192395"/>
    <w:rsid w:val="00194D7E"/>
    <w:rsid w:val="001A467C"/>
    <w:rsid w:val="001B5253"/>
    <w:rsid w:val="001C1041"/>
    <w:rsid w:val="001C33DD"/>
    <w:rsid w:val="001C4F66"/>
    <w:rsid w:val="001C5DDE"/>
    <w:rsid w:val="001D3A86"/>
    <w:rsid w:val="001E2B66"/>
    <w:rsid w:val="001E328F"/>
    <w:rsid w:val="001E480D"/>
    <w:rsid w:val="001F192E"/>
    <w:rsid w:val="001F1CCB"/>
    <w:rsid w:val="001F253A"/>
    <w:rsid w:val="001F6615"/>
    <w:rsid w:val="002131D5"/>
    <w:rsid w:val="00217851"/>
    <w:rsid w:val="00217FE5"/>
    <w:rsid w:val="0022279A"/>
    <w:rsid w:val="00227556"/>
    <w:rsid w:val="00230D9B"/>
    <w:rsid w:val="00231DC5"/>
    <w:rsid w:val="0024154F"/>
    <w:rsid w:val="00247C96"/>
    <w:rsid w:val="0025151B"/>
    <w:rsid w:val="002534F7"/>
    <w:rsid w:val="00260E1F"/>
    <w:rsid w:val="00261BBA"/>
    <w:rsid w:val="00270E88"/>
    <w:rsid w:val="00273E20"/>
    <w:rsid w:val="002748FB"/>
    <w:rsid w:val="002751AC"/>
    <w:rsid w:val="00281595"/>
    <w:rsid w:val="002920F0"/>
    <w:rsid w:val="00294F97"/>
    <w:rsid w:val="002A69B3"/>
    <w:rsid w:val="002A7182"/>
    <w:rsid w:val="002B4809"/>
    <w:rsid w:val="002D4F93"/>
    <w:rsid w:val="002D6A86"/>
    <w:rsid w:val="002E0034"/>
    <w:rsid w:val="002E21C5"/>
    <w:rsid w:val="002F5B03"/>
    <w:rsid w:val="00304A8F"/>
    <w:rsid w:val="00313A03"/>
    <w:rsid w:val="00315293"/>
    <w:rsid w:val="00317D41"/>
    <w:rsid w:val="00323CC7"/>
    <w:rsid w:val="00326EEC"/>
    <w:rsid w:val="00330F4A"/>
    <w:rsid w:val="00333018"/>
    <w:rsid w:val="00337139"/>
    <w:rsid w:val="00337D28"/>
    <w:rsid w:val="00345155"/>
    <w:rsid w:val="0035505B"/>
    <w:rsid w:val="00387999"/>
    <w:rsid w:val="003913A2"/>
    <w:rsid w:val="00395633"/>
    <w:rsid w:val="0039667D"/>
    <w:rsid w:val="003A3E81"/>
    <w:rsid w:val="003A5690"/>
    <w:rsid w:val="003B63E4"/>
    <w:rsid w:val="003C5B0D"/>
    <w:rsid w:val="003D2971"/>
    <w:rsid w:val="003F202B"/>
    <w:rsid w:val="00400233"/>
    <w:rsid w:val="0042388B"/>
    <w:rsid w:val="0042681F"/>
    <w:rsid w:val="00444514"/>
    <w:rsid w:val="00457412"/>
    <w:rsid w:val="00460282"/>
    <w:rsid w:val="00463B74"/>
    <w:rsid w:val="004673FA"/>
    <w:rsid w:val="00470CC2"/>
    <w:rsid w:val="00473DB9"/>
    <w:rsid w:val="0048374C"/>
    <w:rsid w:val="004875FB"/>
    <w:rsid w:val="00490E39"/>
    <w:rsid w:val="00492551"/>
    <w:rsid w:val="004A157C"/>
    <w:rsid w:val="004A17D8"/>
    <w:rsid w:val="004A232C"/>
    <w:rsid w:val="004A34B8"/>
    <w:rsid w:val="004A6497"/>
    <w:rsid w:val="004A66C2"/>
    <w:rsid w:val="004B2D4A"/>
    <w:rsid w:val="004B358E"/>
    <w:rsid w:val="004B5323"/>
    <w:rsid w:val="004C2B50"/>
    <w:rsid w:val="004D50B8"/>
    <w:rsid w:val="004E37E8"/>
    <w:rsid w:val="004E4397"/>
    <w:rsid w:val="004F0C2A"/>
    <w:rsid w:val="004F2CF0"/>
    <w:rsid w:val="004F5345"/>
    <w:rsid w:val="004F585E"/>
    <w:rsid w:val="0050190F"/>
    <w:rsid w:val="0050375D"/>
    <w:rsid w:val="00525663"/>
    <w:rsid w:val="00530AEE"/>
    <w:rsid w:val="005321B2"/>
    <w:rsid w:val="00532B74"/>
    <w:rsid w:val="00532FF0"/>
    <w:rsid w:val="0053355B"/>
    <w:rsid w:val="005452A6"/>
    <w:rsid w:val="00546CFF"/>
    <w:rsid w:val="005566CE"/>
    <w:rsid w:val="005644E9"/>
    <w:rsid w:val="00571B4F"/>
    <w:rsid w:val="0057469A"/>
    <w:rsid w:val="0057554F"/>
    <w:rsid w:val="00580472"/>
    <w:rsid w:val="0058368D"/>
    <w:rsid w:val="00591A61"/>
    <w:rsid w:val="005A01C0"/>
    <w:rsid w:val="005B60C6"/>
    <w:rsid w:val="005B7EFF"/>
    <w:rsid w:val="005D4B87"/>
    <w:rsid w:val="005E2391"/>
    <w:rsid w:val="005E434D"/>
    <w:rsid w:val="005E4600"/>
    <w:rsid w:val="005F0A0D"/>
    <w:rsid w:val="005F372F"/>
    <w:rsid w:val="005F3D03"/>
    <w:rsid w:val="005F4F85"/>
    <w:rsid w:val="005F5162"/>
    <w:rsid w:val="005F59C0"/>
    <w:rsid w:val="006061E1"/>
    <w:rsid w:val="00612070"/>
    <w:rsid w:val="00613D8A"/>
    <w:rsid w:val="0061631A"/>
    <w:rsid w:val="00620B6B"/>
    <w:rsid w:val="00626211"/>
    <w:rsid w:val="00630EE1"/>
    <w:rsid w:val="00631B47"/>
    <w:rsid w:val="00645C74"/>
    <w:rsid w:val="00646DA3"/>
    <w:rsid w:val="00650903"/>
    <w:rsid w:val="00656E7E"/>
    <w:rsid w:val="006614C0"/>
    <w:rsid w:val="00662C28"/>
    <w:rsid w:val="00667A62"/>
    <w:rsid w:val="006707B7"/>
    <w:rsid w:val="006751FF"/>
    <w:rsid w:val="006834FF"/>
    <w:rsid w:val="00683830"/>
    <w:rsid w:val="00687D1F"/>
    <w:rsid w:val="006944AB"/>
    <w:rsid w:val="006955A3"/>
    <w:rsid w:val="006B1225"/>
    <w:rsid w:val="006B74A4"/>
    <w:rsid w:val="006D137E"/>
    <w:rsid w:val="006E466B"/>
    <w:rsid w:val="00703C5B"/>
    <w:rsid w:val="0070405E"/>
    <w:rsid w:val="00707B6E"/>
    <w:rsid w:val="007118D4"/>
    <w:rsid w:val="00712ADC"/>
    <w:rsid w:val="007275B0"/>
    <w:rsid w:val="00734918"/>
    <w:rsid w:val="00744B8B"/>
    <w:rsid w:val="00746F82"/>
    <w:rsid w:val="007506B5"/>
    <w:rsid w:val="00751ADA"/>
    <w:rsid w:val="00751DB7"/>
    <w:rsid w:val="00765924"/>
    <w:rsid w:val="00774B83"/>
    <w:rsid w:val="00775844"/>
    <w:rsid w:val="00777BCA"/>
    <w:rsid w:val="00793F83"/>
    <w:rsid w:val="007A187A"/>
    <w:rsid w:val="007A259C"/>
    <w:rsid w:val="007B51A4"/>
    <w:rsid w:val="007C0525"/>
    <w:rsid w:val="007C21E8"/>
    <w:rsid w:val="007D049F"/>
    <w:rsid w:val="007D5E35"/>
    <w:rsid w:val="007D7715"/>
    <w:rsid w:val="007E0EB3"/>
    <w:rsid w:val="007E5037"/>
    <w:rsid w:val="007E77C9"/>
    <w:rsid w:val="007E7C66"/>
    <w:rsid w:val="007F16C9"/>
    <w:rsid w:val="007F1D7F"/>
    <w:rsid w:val="008218D1"/>
    <w:rsid w:val="008263BE"/>
    <w:rsid w:val="00847E4F"/>
    <w:rsid w:val="008505D8"/>
    <w:rsid w:val="0085113B"/>
    <w:rsid w:val="0085119F"/>
    <w:rsid w:val="0085709C"/>
    <w:rsid w:val="00882565"/>
    <w:rsid w:val="00887C9A"/>
    <w:rsid w:val="008A5E0F"/>
    <w:rsid w:val="008A7FAE"/>
    <w:rsid w:val="008B055E"/>
    <w:rsid w:val="008B6B74"/>
    <w:rsid w:val="008B6FDA"/>
    <w:rsid w:val="008C5D0D"/>
    <w:rsid w:val="008C731A"/>
    <w:rsid w:val="008D667E"/>
    <w:rsid w:val="008E42C2"/>
    <w:rsid w:val="008F0093"/>
    <w:rsid w:val="008F3292"/>
    <w:rsid w:val="00901CC0"/>
    <w:rsid w:val="00901D14"/>
    <w:rsid w:val="009056C6"/>
    <w:rsid w:val="00910ED0"/>
    <w:rsid w:val="00926BE5"/>
    <w:rsid w:val="009353CF"/>
    <w:rsid w:val="00944690"/>
    <w:rsid w:val="009500EC"/>
    <w:rsid w:val="00950C6A"/>
    <w:rsid w:val="0095200C"/>
    <w:rsid w:val="00952F68"/>
    <w:rsid w:val="009635B1"/>
    <w:rsid w:val="00963A37"/>
    <w:rsid w:val="00966F9F"/>
    <w:rsid w:val="00977266"/>
    <w:rsid w:val="00980944"/>
    <w:rsid w:val="00993F9D"/>
    <w:rsid w:val="0099427D"/>
    <w:rsid w:val="009A1509"/>
    <w:rsid w:val="009A1991"/>
    <w:rsid w:val="009A4052"/>
    <w:rsid w:val="009A6F6E"/>
    <w:rsid w:val="009B2633"/>
    <w:rsid w:val="009B4444"/>
    <w:rsid w:val="009B63FB"/>
    <w:rsid w:val="009B7E77"/>
    <w:rsid w:val="009C4F64"/>
    <w:rsid w:val="009D1C2C"/>
    <w:rsid w:val="009D4590"/>
    <w:rsid w:val="009D6CBD"/>
    <w:rsid w:val="009E4B14"/>
    <w:rsid w:val="009F0E18"/>
    <w:rsid w:val="00A0250B"/>
    <w:rsid w:val="00A102F8"/>
    <w:rsid w:val="00A13EC5"/>
    <w:rsid w:val="00A16D44"/>
    <w:rsid w:val="00A21701"/>
    <w:rsid w:val="00A25E89"/>
    <w:rsid w:val="00A44668"/>
    <w:rsid w:val="00A45289"/>
    <w:rsid w:val="00A530C8"/>
    <w:rsid w:val="00A53ED0"/>
    <w:rsid w:val="00A562DD"/>
    <w:rsid w:val="00A63AE6"/>
    <w:rsid w:val="00A6565D"/>
    <w:rsid w:val="00A81E2A"/>
    <w:rsid w:val="00A84EEA"/>
    <w:rsid w:val="00A87036"/>
    <w:rsid w:val="00A879AA"/>
    <w:rsid w:val="00AB7A28"/>
    <w:rsid w:val="00AC3C58"/>
    <w:rsid w:val="00AD29E9"/>
    <w:rsid w:val="00AE01C6"/>
    <w:rsid w:val="00AE19D5"/>
    <w:rsid w:val="00AE5C77"/>
    <w:rsid w:val="00B0307F"/>
    <w:rsid w:val="00B03890"/>
    <w:rsid w:val="00B0742F"/>
    <w:rsid w:val="00B07DC9"/>
    <w:rsid w:val="00B07F52"/>
    <w:rsid w:val="00B204F9"/>
    <w:rsid w:val="00B30237"/>
    <w:rsid w:val="00B32DCD"/>
    <w:rsid w:val="00B46B89"/>
    <w:rsid w:val="00B55A0E"/>
    <w:rsid w:val="00B56F53"/>
    <w:rsid w:val="00B57BAE"/>
    <w:rsid w:val="00B602AF"/>
    <w:rsid w:val="00B6104A"/>
    <w:rsid w:val="00B6375C"/>
    <w:rsid w:val="00B641FA"/>
    <w:rsid w:val="00B75CF6"/>
    <w:rsid w:val="00B76F09"/>
    <w:rsid w:val="00B812D0"/>
    <w:rsid w:val="00B82EEC"/>
    <w:rsid w:val="00B94F01"/>
    <w:rsid w:val="00B96712"/>
    <w:rsid w:val="00BA43C1"/>
    <w:rsid w:val="00BA6089"/>
    <w:rsid w:val="00BB0D0F"/>
    <w:rsid w:val="00BB1F34"/>
    <w:rsid w:val="00BB25A8"/>
    <w:rsid w:val="00BB50DE"/>
    <w:rsid w:val="00BB5E1D"/>
    <w:rsid w:val="00BC38BD"/>
    <w:rsid w:val="00BD21AA"/>
    <w:rsid w:val="00BE2C64"/>
    <w:rsid w:val="00BE7859"/>
    <w:rsid w:val="00BF1055"/>
    <w:rsid w:val="00BF25F0"/>
    <w:rsid w:val="00BF373C"/>
    <w:rsid w:val="00BF7D0A"/>
    <w:rsid w:val="00C26934"/>
    <w:rsid w:val="00C36735"/>
    <w:rsid w:val="00C414B2"/>
    <w:rsid w:val="00C42F55"/>
    <w:rsid w:val="00C471D2"/>
    <w:rsid w:val="00C47F8E"/>
    <w:rsid w:val="00C5625A"/>
    <w:rsid w:val="00C6326B"/>
    <w:rsid w:val="00C72162"/>
    <w:rsid w:val="00C72316"/>
    <w:rsid w:val="00C813D9"/>
    <w:rsid w:val="00C85D89"/>
    <w:rsid w:val="00C97533"/>
    <w:rsid w:val="00CA1621"/>
    <w:rsid w:val="00CA5B27"/>
    <w:rsid w:val="00CB28C8"/>
    <w:rsid w:val="00CB369D"/>
    <w:rsid w:val="00CB6EBC"/>
    <w:rsid w:val="00CC4A0A"/>
    <w:rsid w:val="00CC7CA2"/>
    <w:rsid w:val="00CE13C4"/>
    <w:rsid w:val="00CE6B17"/>
    <w:rsid w:val="00CF3A81"/>
    <w:rsid w:val="00D1055F"/>
    <w:rsid w:val="00D22E63"/>
    <w:rsid w:val="00D319A1"/>
    <w:rsid w:val="00D31F22"/>
    <w:rsid w:val="00D4269B"/>
    <w:rsid w:val="00D466FD"/>
    <w:rsid w:val="00D46862"/>
    <w:rsid w:val="00D56202"/>
    <w:rsid w:val="00D5729A"/>
    <w:rsid w:val="00D601B6"/>
    <w:rsid w:val="00D825F5"/>
    <w:rsid w:val="00D87D2A"/>
    <w:rsid w:val="00D91FB6"/>
    <w:rsid w:val="00D96F60"/>
    <w:rsid w:val="00D979AE"/>
    <w:rsid w:val="00DA774A"/>
    <w:rsid w:val="00DC4008"/>
    <w:rsid w:val="00DC7654"/>
    <w:rsid w:val="00DD0600"/>
    <w:rsid w:val="00DD15C4"/>
    <w:rsid w:val="00DD430F"/>
    <w:rsid w:val="00DD7ACC"/>
    <w:rsid w:val="00DE4E2F"/>
    <w:rsid w:val="00DF0694"/>
    <w:rsid w:val="00E01B69"/>
    <w:rsid w:val="00E140A5"/>
    <w:rsid w:val="00E143F3"/>
    <w:rsid w:val="00E2069B"/>
    <w:rsid w:val="00E26453"/>
    <w:rsid w:val="00E30C8A"/>
    <w:rsid w:val="00E36AD8"/>
    <w:rsid w:val="00E42ABF"/>
    <w:rsid w:val="00E66744"/>
    <w:rsid w:val="00E67A61"/>
    <w:rsid w:val="00E70960"/>
    <w:rsid w:val="00E75088"/>
    <w:rsid w:val="00E7570D"/>
    <w:rsid w:val="00E81781"/>
    <w:rsid w:val="00E845E5"/>
    <w:rsid w:val="00E92347"/>
    <w:rsid w:val="00E952D7"/>
    <w:rsid w:val="00EA2ED5"/>
    <w:rsid w:val="00EB6B58"/>
    <w:rsid w:val="00EB7FED"/>
    <w:rsid w:val="00EC2E37"/>
    <w:rsid w:val="00EC7BC4"/>
    <w:rsid w:val="00ED0645"/>
    <w:rsid w:val="00EF0A88"/>
    <w:rsid w:val="00EF4CB5"/>
    <w:rsid w:val="00F05E88"/>
    <w:rsid w:val="00F06E59"/>
    <w:rsid w:val="00F130AE"/>
    <w:rsid w:val="00F138D7"/>
    <w:rsid w:val="00F14FCA"/>
    <w:rsid w:val="00F15913"/>
    <w:rsid w:val="00F171E5"/>
    <w:rsid w:val="00F20A8F"/>
    <w:rsid w:val="00F21AC9"/>
    <w:rsid w:val="00F2394F"/>
    <w:rsid w:val="00F2496B"/>
    <w:rsid w:val="00F4451F"/>
    <w:rsid w:val="00F5438C"/>
    <w:rsid w:val="00F660B4"/>
    <w:rsid w:val="00F73846"/>
    <w:rsid w:val="00F73AD5"/>
    <w:rsid w:val="00F76E20"/>
    <w:rsid w:val="00F803DB"/>
    <w:rsid w:val="00F977A1"/>
    <w:rsid w:val="00FA0CC4"/>
    <w:rsid w:val="00FA4180"/>
    <w:rsid w:val="00FB00D8"/>
    <w:rsid w:val="00FB5FE0"/>
    <w:rsid w:val="00FC651D"/>
    <w:rsid w:val="00FD3ECB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A97F1A-716C-48E9-9078-83D66FA0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55A0E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17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17FE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4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48F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74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48FB"/>
    <w:rPr>
      <w:sz w:val="20"/>
      <w:szCs w:val="20"/>
    </w:rPr>
  </w:style>
  <w:style w:type="character" w:customStyle="1" w:styleId="a5">
    <w:name w:val="清單段落 字元"/>
    <w:link w:val="a4"/>
    <w:uiPriority w:val="34"/>
    <w:rsid w:val="009D6CBD"/>
  </w:style>
  <w:style w:type="character" w:styleId="ac">
    <w:name w:val="page number"/>
    <w:basedOn w:val="a0"/>
    <w:rsid w:val="00CE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DFBB-DB3F-4365-9100-AE348056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2020-06-08T02:55:00Z</cp:lastPrinted>
  <dcterms:created xsi:type="dcterms:W3CDTF">2022-10-27T10:52:00Z</dcterms:created>
  <dcterms:modified xsi:type="dcterms:W3CDTF">2022-11-11T10:34:00Z</dcterms:modified>
</cp:coreProperties>
</file>