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66B" w14:textId="77777777" w:rsidR="00102686" w:rsidRPr="00F70575" w:rsidRDefault="00102686" w:rsidP="00F70575">
      <w:pPr>
        <w:snapToGrid w:val="0"/>
        <w:spacing w:line="480" w:lineRule="exact"/>
        <w:jc w:val="center"/>
        <w:rPr>
          <w:rFonts w:ascii="標楷體" w:eastAsia="標楷體" w:hAnsi="標楷體"/>
          <w:sz w:val="28"/>
          <w:szCs w:val="36"/>
        </w:rPr>
      </w:pPr>
      <w:r w:rsidRPr="00F70575">
        <w:rPr>
          <w:rFonts w:ascii="標楷體" w:eastAsia="標楷體" w:hAnsi="標楷體" w:hint="eastAsia"/>
          <w:sz w:val="28"/>
          <w:szCs w:val="36"/>
        </w:rPr>
        <w:t>國立</w:t>
      </w:r>
      <w:r w:rsidR="003864CA">
        <w:rPr>
          <w:rFonts w:ascii="標楷體" w:eastAsia="標楷體" w:hAnsi="標楷體" w:hint="eastAsia"/>
          <w:sz w:val="28"/>
          <w:szCs w:val="36"/>
        </w:rPr>
        <w:t>高雄師範大學華語文教學博士學位學程</w:t>
      </w:r>
    </w:p>
    <w:p w14:paraId="1C1F197C" w14:textId="35CA322A" w:rsidR="00102686" w:rsidRPr="00F70575" w:rsidRDefault="00DC1B9E" w:rsidP="00102686">
      <w:pPr>
        <w:snapToGrid w:val="0"/>
        <w:spacing w:line="480" w:lineRule="exact"/>
        <w:jc w:val="center"/>
        <w:rPr>
          <w:rFonts w:ascii="標楷體" w:eastAsia="標楷體" w:hAnsi="標楷體"/>
          <w:sz w:val="28"/>
          <w:szCs w:val="36"/>
        </w:rPr>
      </w:pPr>
      <w:r w:rsidRPr="009D0D0B">
        <w:rPr>
          <w:rFonts w:ascii="標楷體" w:eastAsia="文鼎中隸" w:hAnsi="標楷體" w:hint="eastAsia"/>
          <w:sz w:val="28"/>
          <w:szCs w:val="36"/>
        </w:rPr>
        <w:t xml:space="preserve">      </w:t>
      </w:r>
      <w:r w:rsidR="00102686" w:rsidRPr="009D0D0B">
        <w:rPr>
          <w:rFonts w:ascii="標楷體" w:eastAsia="標楷體" w:hAnsi="標楷體" w:hint="eastAsia"/>
          <w:sz w:val="28"/>
          <w:szCs w:val="36"/>
        </w:rPr>
        <w:t>學年度第</w:t>
      </w:r>
      <w:r w:rsidRPr="009D0D0B">
        <w:rPr>
          <w:rFonts w:ascii="標楷體" w:eastAsia="文鼎中隸" w:hAnsi="標楷體" w:hint="eastAsia"/>
          <w:sz w:val="28"/>
          <w:szCs w:val="36"/>
        </w:rPr>
        <w:t xml:space="preserve"> </w:t>
      </w:r>
      <w:r w:rsidRPr="009D0D0B">
        <w:rPr>
          <w:rFonts w:ascii="標楷體" w:eastAsia="標楷體" w:hAnsi="標楷體" w:hint="eastAsia"/>
          <w:sz w:val="28"/>
          <w:szCs w:val="36"/>
        </w:rPr>
        <w:t xml:space="preserve">   </w:t>
      </w:r>
      <w:r w:rsidR="00102686" w:rsidRPr="00F70575">
        <w:rPr>
          <w:rFonts w:ascii="標楷體" w:eastAsia="標楷體" w:hAnsi="標楷體" w:hint="eastAsia"/>
          <w:sz w:val="28"/>
          <w:szCs w:val="36"/>
        </w:rPr>
        <w:t xml:space="preserve">學期 </w:t>
      </w:r>
      <w:r w:rsidR="00102686" w:rsidRPr="00F70575">
        <w:rPr>
          <w:rFonts w:ascii="標楷體" w:eastAsia="標楷體" w:hAnsi="標楷體" w:hint="eastAsia"/>
          <w:b/>
          <w:sz w:val="28"/>
          <w:szCs w:val="36"/>
          <w:u w:val="thick"/>
        </w:rPr>
        <w:t>博士</w:t>
      </w:r>
      <w:r w:rsidR="009D0D0B">
        <w:rPr>
          <w:rFonts w:ascii="標楷體" w:eastAsia="標楷體" w:hAnsi="標楷體" w:hint="eastAsia"/>
          <w:b/>
          <w:sz w:val="28"/>
          <w:szCs w:val="36"/>
          <w:u w:val="thick"/>
        </w:rPr>
        <w:t>生</w:t>
      </w:r>
      <w:r w:rsidR="00102686" w:rsidRPr="00F70575">
        <w:rPr>
          <w:rFonts w:ascii="標楷體" w:eastAsia="標楷體" w:hAnsi="標楷體" w:hint="eastAsia"/>
          <w:sz w:val="28"/>
          <w:szCs w:val="36"/>
        </w:rPr>
        <w:t>「資格考試」抵免申請表</w:t>
      </w:r>
    </w:p>
    <w:p w14:paraId="70216FE1" w14:textId="77777777" w:rsidR="00102686" w:rsidRPr="00F70575" w:rsidRDefault="00102686" w:rsidP="00102686">
      <w:pPr>
        <w:snapToGrid w:val="0"/>
        <w:spacing w:beforeLines="30" w:before="108"/>
        <w:jc w:val="right"/>
        <w:rPr>
          <w:rFonts w:ascii="標楷體" w:eastAsia="標楷體" w:hAnsi="標楷體"/>
          <w:sz w:val="22"/>
        </w:rPr>
      </w:pPr>
      <w:r w:rsidRPr="00F70575">
        <w:rPr>
          <w:rFonts w:ascii="標楷體" w:eastAsia="標楷體" w:hAnsi="標楷體" w:hint="eastAsia"/>
          <w:sz w:val="22"/>
        </w:rPr>
        <w:t>申請日期：</w:t>
      </w:r>
      <w:r w:rsidR="00DC1B9E">
        <w:rPr>
          <w:rFonts w:ascii="標楷體" w:eastAsia="文鼎中楷" w:hAnsi="標楷體" w:hint="eastAsia"/>
          <w:sz w:val="22"/>
        </w:rPr>
        <w:t xml:space="preserve">    </w:t>
      </w:r>
      <w:r w:rsidRPr="00F70575">
        <w:rPr>
          <w:rFonts w:ascii="標楷體" w:eastAsia="標楷體" w:hAnsi="標楷體" w:hint="eastAsia"/>
          <w:sz w:val="22"/>
        </w:rPr>
        <w:t xml:space="preserve"> 年</w:t>
      </w:r>
      <w:r w:rsidR="00DC1B9E">
        <w:rPr>
          <w:rFonts w:ascii="標楷體" w:eastAsia="文鼎中楷" w:hAnsi="標楷體" w:hint="eastAsia"/>
          <w:sz w:val="22"/>
        </w:rPr>
        <w:t xml:space="preserve">     </w:t>
      </w:r>
      <w:r w:rsidRPr="00F70575">
        <w:rPr>
          <w:rFonts w:ascii="標楷體" w:eastAsia="標楷體" w:hAnsi="標楷體" w:hint="eastAsia"/>
          <w:sz w:val="22"/>
        </w:rPr>
        <w:t>月</w:t>
      </w:r>
      <w:r w:rsidR="00DC1B9E">
        <w:rPr>
          <w:rFonts w:ascii="標楷體" w:eastAsia="文鼎中楷" w:hAnsi="標楷體" w:hint="eastAsia"/>
          <w:sz w:val="22"/>
        </w:rPr>
        <w:t xml:space="preserve">    </w:t>
      </w:r>
      <w:r w:rsidRPr="00F70575">
        <w:rPr>
          <w:rFonts w:ascii="標楷體" w:eastAsia="標楷體" w:hAnsi="標楷體" w:hint="eastAsia"/>
          <w:sz w:val="22"/>
        </w:rPr>
        <w:t>日</w:t>
      </w:r>
    </w:p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278"/>
        <w:gridCol w:w="1031"/>
        <w:gridCol w:w="2231"/>
        <w:gridCol w:w="799"/>
        <w:gridCol w:w="51"/>
        <w:gridCol w:w="3062"/>
      </w:tblGrid>
      <w:tr w:rsidR="00B4420E" w:rsidRPr="00760E0D" w14:paraId="6CE0B32C" w14:textId="77777777" w:rsidTr="00E54A43">
        <w:trPr>
          <w:cantSplit/>
          <w:trHeight w:val="542"/>
          <w:jc w:val="center"/>
        </w:trPr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E06AB" w14:textId="77777777" w:rsidR="00B4420E" w:rsidRPr="00760E0D" w:rsidRDefault="00B4420E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申 請 人</w:t>
            </w:r>
          </w:p>
          <w:p w14:paraId="73E2B8BE" w14:textId="77777777" w:rsidR="00B4420E" w:rsidRPr="00760E0D" w:rsidRDefault="00B4420E" w:rsidP="00B4420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12" w14:textId="77777777" w:rsidR="00B4420E" w:rsidRPr="008949D9" w:rsidRDefault="00B4420E" w:rsidP="00DC1B9E">
            <w:pPr>
              <w:tabs>
                <w:tab w:val="left" w:pos="1980"/>
              </w:tabs>
              <w:spacing w:line="0" w:lineRule="atLeast"/>
              <w:ind w:left="393" w:right="113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B2AE" w14:textId="77777777" w:rsidR="00B4420E" w:rsidRPr="008949D9" w:rsidRDefault="00B4420E" w:rsidP="00B4420E">
            <w:pPr>
              <w:tabs>
                <w:tab w:val="left" w:pos="1980"/>
              </w:tabs>
              <w:spacing w:line="0" w:lineRule="atLeast"/>
              <w:ind w:right="113"/>
              <w:jc w:val="center"/>
              <w:rPr>
                <w:rFonts w:ascii="標楷體" w:eastAsia="標楷體" w:hAnsi="標楷體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A092" w14:textId="77777777" w:rsidR="00B4420E" w:rsidRPr="008949D9" w:rsidRDefault="00B4420E" w:rsidP="004F3E5A">
            <w:pPr>
              <w:tabs>
                <w:tab w:val="left" w:pos="1980"/>
              </w:tabs>
              <w:snapToGrid w:val="0"/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FCAEF9" w14:textId="77777777" w:rsidR="00B4420E" w:rsidRPr="008949D9" w:rsidRDefault="00B4420E" w:rsidP="00B4420E">
            <w:pPr>
              <w:tabs>
                <w:tab w:val="left" w:pos="1980"/>
              </w:tabs>
              <w:snapToGrid w:val="0"/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8949D9">
              <w:rPr>
                <w:rFonts w:ascii="標楷體" w:eastAsia="標楷體" w:hAnsi="標楷體" w:hint="eastAsia"/>
                <w:szCs w:val="28"/>
              </w:rPr>
              <w:t>組別</w:t>
            </w:r>
          </w:p>
          <w:p w14:paraId="18D14733" w14:textId="77777777" w:rsidR="00B4420E" w:rsidRPr="008949D9" w:rsidRDefault="00B4420E" w:rsidP="00B4420E">
            <w:pPr>
              <w:tabs>
                <w:tab w:val="left" w:pos="1980"/>
              </w:tabs>
              <w:snapToGrid w:val="0"/>
              <w:spacing w:line="0" w:lineRule="atLeast"/>
              <w:ind w:leftChars="47" w:left="113" w:right="113"/>
              <w:jc w:val="center"/>
              <w:rPr>
                <w:rFonts w:ascii="標楷體" w:eastAsia="標楷體" w:hAnsi="標楷體"/>
                <w:szCs w:val="28"/>
              </w:rPr>
            </w:pPr>
            <w:r w:rsidRPr="008949D9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113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A5209B" w14:textId="77777777" w:rsidR="00B4420E" w:rsidRPr="008949D9" w:rsidRDefault="00B4420E" w:rsidP="004F3E5A">
            <w:pPr>
              <w:tabs>
                <w:tab w:val="left" w:pos="1980"/>
              </w:tabs>
              <w:spacing w:line="0" w:lineRule="atLeast"/>
              <w:ind w:left="195" w:right="113"/>
              <w:rPr>
                <w:rFonts w:ascii="標楷體" w:eastAsia="標楷體" w:hAnsi="標楷體"/>
                <w:szCs w:val="28"/>
              </w:rPr>
            </w:pPr>
            <w:r w:rsidRPr="008949D9">
              <w:rPr>
                <w:rFonts w:ascii="標楷體" w:eastAsia="標楷體" w:hAnsi="標楷體" w:hint="eastAsia"/>
                <w:szCs w:val="28"/>
              </w:rPr>
              <w:t>博士班</w:t>
            </w:r>
            <w:r w:rsidRPr="008949D9">
              <w:rPr>
                <w:rFonts w:ascii="標楷體" w:eastAsia="文鼎中楷" w:hAnsi="標楷體" w:hint="eastAsia"/>
                <w:szCs w:val="28"/>
                <w:u w:val="single"/>
              </w:rPr>
              <w:t xml:space="preserve">  </w:t>
            </w:r>
            <w:r>
              <w:rPr>
                <w:rFonts w:ascii="標楷體" w:eastAsia="文鼎中楷" w:hAnsi="標楷體" w:hint="eastAsia"/>
                <w:szCs w:val="28"/>
                <w:u w:val="single"/>
              </w:rPr>
              <w:t xml:space="preserve"> </w:t>
            </w:r>
            <w:r w:rsidRPr="008949D9">
              <w:rPr>
                <w:rFonts w:ascii="標楷體" w:eastAsia="文鼎中楷" w:hAnsi="標楷體" w:hint="eastAsia"/>
                <w:szCs w:val="28"/>
                <w:u w:val="single"/>
              </w:rPr>
              <w:t xml:space="preserve">  </w:t>
            </w:r>
            <w:r w:rsidRPr="008949D9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8949D9">
              <w:rPr>
                <w:rFonts w:ascii="標楷體" w:eastAsia="標楷體" w:hAnsi="標楷體" w:hint="eastAsia"/>
                <w:szCs w:val="28"/>
              </w:rPr>
              <w:t>組</w:t>
            </w:r>
            <w:r w:rsidRPr="008949D9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8949D9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</w:tr>
      <w:tr w:rsidR="00B4420E" w:rsidRPr="00760E0D" w14:paraId="1F1006E7" w14:textId="77777777" w:rsidTr="00E54A43">
        <w:trPr>
          <w:cantSplit/>
          <w:trHeight w:val="503"/>
          <w:jc w:val="center"/>
        </w:trPr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8929" w14:textId="77777777" w:rsidR="00B4420E" w:rsidRPr="00760E0D" w:rsidRDefault="00B4420E" w:rsidP="00B4420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8AC35" w14:textId="77777777" w:rsidR="00B4420E" w:rsidRPr="00760E0D" w:rsidRDefault="00B4420E" w:rsidP="004F3E5A">
            <w:pPr>
              <w:tabs>
                <w:tab w:val="left" w:pos="-3973"/>
              </w:tabs>
              <w:spacing w:line="0" w:lineRule="atLeast"/>
              <w:ind w:leftChars="47" w:left="113" w:right="113" w:firstLineChars="19" w:firstLine="5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33D95" w14:textId="77777777" w:rsidR="00B4420E" w:rsidRPr="00760E0D" w:rsidRDefault="00B4420E" w:rsidP="00B4420E">
            <w:pPr>
              <w:tabs>
                <w:tab w:val="left" w:pos="-3973"/>
              </w:tabs>
              <w:spacing w:line="0" w:lineRule="atLeast"/>
              <w:ind w:leftChars="47" w:left="113" w:right="113" w:firstLineChars="19" w:firstLine="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1E3CD2" w14:textId="77777777" w:rsidR="00B4420E" w:rsidRPr="00760E0D" w:rsidRDefault="00B4420E" w:rsidP="004F3E5A">
            <w:pPr>
              <w:tabs>
                <w:tab w:val="left" w:pos="-3973"/>
              </w:tabs>
              <w:spacing w:line="0" w:lineRule="atLeast"/>
              <w:ind w:leftChars="47" w:left="113" w:right="113" w:firstLineChars="19" w:firstLine="5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686" w:rsidRPr="00760E0D" w14:paraId="0BE09A0F" w14:textId="77777777" w:rsidTr="00B4420E">
        <w:trPr>
          <w:trHeight w:val="762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91C0" w14:textId="77777777" w:rsidR="00102686" w:rsidRPr="00760E0D" w:rsidRDefault="00102686" w:rsidP="004F3E5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本次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抵免</w:t>
            </w:r>
            <w:r w:rsidRPr="00760E0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資格考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557AE" w14:textId="77777777" w:rsidR="00102686" w:rsidRPr="00760E0D" w:rsidRDefault="00102686" w:rsidP="004F3E5A">
            <w:pPr>
              <w:spacing w:line="0" w:lineRule="atLeast"/>
              <w:ind w:left="47" w:firstLineChars="32" w:firstLine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□第一科</w:t>
            </w:r>
          </w:p>
          <w:p w14:paraId="6BD17B62" w14:textId="77777777" w:rsidR="00102686" w:rsidRPr="00760E0D" w:rsidRDefault="00102686" w:rsidP="004F3E5A">
            <w:pPr>
              <w:spacing w:line="0" w:lineRule="atLeast"/>
              <w:ind w:left="47" w:firstLineChars="32" w:firstLine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通過外審論文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76240" w14:textId="77777777" w:rsidR="00102686" w:rsidRPr="00760E0D" w:rsidRDefault="00102686" w:rsidP="004F3E5A">
            <w:pPr>
              <w:spacing w:line="0" w:lineRule="atLeast"/>
              <w:ind w:left="47" w:firstLineChars="32" w:firstLine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□第二科</w:t>
            </w:r>
          </w:p>
          <w:p w14:paraId="250110A3" w14:textId="77777777" w:rsidR="00102686" w:rsidRPr="00760E0D" w:rsidRDefault="00102686" w:rsidP="004F3E5A">
            <w:pPr>
              <w:spacing w:line="0" w:lineRule="atLeast"/>
              <w:ind w:left="47" w:firstLineChars="32" w:firstLine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通過外審論文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E7F975" w14:textId="77777777" w:rsidR="00102686" w:rsidRPr="00760E0D" w:rsidRDefault="00102686" w:rsidP="004F3E5A">
            <w:pPr>
              <w:spacing w:line="0" w:lineRule="atLeast"/>
              <w:ind w:left="47" w:firstLineChars="32" w:firstLine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□第三科</w:t>
            </w:r>
          </w:p>
          <w:p w14:paraId="4259D8D7" w14:textId="77777777" w:rsidR="00102686" w:rsidRPr="00760E0D" w:rsidRDefault="00102686" w:rsidP="004F3E5A">
            <w:pPr>
              <w:spacing w:line="0" w:lineRule="atLeast"/>
              <w:ind w:left="47" w:firstLineChars="32" w:firstLine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通過外審論文</w:t>
            </w:r>
          </w:p>
        </w:tc>
      </w:tr>
      <w:tr w:rsidR="00102686" w:rsidRPr="00760E0D" w14:paraId="43E792EE" w14:textId="77777777" w:rsidTr="00B4420E">
        <w:trPr>
          <w:trHeight w:val="641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DEC8" w14:textId="77777777" w:rsidR="00102686" w:rsidRPr="00760E0D" w:rsidRDefault="00102686" w:rsidP="004F3E5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已抵免科目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核定日期</w:t>
            </w:r>
          </w:p>
        </w:tc>
        <w:tc>
          <w:tcPr>
            <w:tcW w:w="3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97460" w14:textId="77777777" w:rsidR="00102686" w:rsidRPr="00760E0D" w:rsidRDefault="00102686" w:rsidP="004F3E5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258EC" w14:textId="77777777" w:rsidR="00102686" w:rsidRPr="00760E0D" w:rsidRDefault="00102686" w:rsidP="004F3E5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7A2B9B" w14:textId="77777777" w:rsidR="00102686" w:rsidRPr="00760E0D" w:rsidRDefault="00102686" w:rsidP="004F3E5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102686" w:rsidRPr="00760E0D" w14:paraId="13CCB428" w14:textId="77777777" w:rsidTr="00B4420E">
        <w:trPr>
          <w:trHeight w:val="736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8217" w14:textId="77777777" w:rsidR="00102686" w:rsidRPr="00760E0D" w:rsidRDefault="00102686" w:rsidP="004F3E5A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抵免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資格考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9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766B9" w14:textId="77777777" w:rsidR="00102686" w:rsidRPr="00760E0D" w:rsidRDefault="00102686" w:rsidP="004F3E5A">
            <w:pPr>
              <w:tabs>
                <w:tab w:val="left" w:pos="-3973"/>
              </w:tabs>
              <w:spacing w:line="0" w:lineRule="atLeast"/>
              <w:ind w:leftChars="47" w:left="113" w:right="113" w:firstLineChars="19" w:firstLine="5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686" w:rsidRPr="00760E0D" w14:paraId="328FE9CE" w14:textId="77777777" w:rsidTr="00B4420E">
        <w:trPr>
          <w:trHeight w:val="786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1A0E" w14:textId="77777777" w:rsidR="00102686" w:rsidRPr="00F70575" w:rsidRDefault="00102686" w:rsidP="004F3E5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授課教師</w:t>
            </w:r>
          </w:p>
          <w:p w14:paraId="307C556B" w14:textId="77777777" w:rsidR="00102686" w:rsidRPr="00F70575" w:rsidRDefault="00102686" w:rsidP="004F3E5A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審查簽章</w:t>
            </w:r>
          </w:p>
        </w:tc>
        <w:tc>
          <w:tcPr>
            <w:tcW w:w="5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E5A48B" w14:textId="77777777" w:rsidR="00102686" w:rsidRPr="00F70575" w:rsidRDefault="00102686" w:rsidP="00F70575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□審查通過，准予辦理「資格考試」抵免。</w:t>
            </w:r>
          </w:p>
          <w:p w14:paraId="00E62498" w14:textId="77777777" w:rsidR="00102686" w:rsidRPr="00F70575" w:rsidRDefault="00102686" w:rsidP="00F70575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□審查未通過</w:t>
            </w:r>
          </w:p>
        </w:tc>
        <w:tc>
          <w:tcPr>
            <w:tcW w:w="3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8168242" w14:textId="77777777" w:rsidR="00102686" w:rsidRPr="00F70575" w:rsidRDefault="00102686" w:rsidP="00F70575">
            <w:pPr>
              <w:ind w:firstLineChars="100" w:firstLine="240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簽章：</w:t>
            </w:r>
          </w:p>
        </w:tc>
      </w:tr>
      <w:tr w:rsidR="00102686" w:rsidRPr="00760E0D" w14:paraId="105542F3" w14:textId="77777777" w:rsidTr="00E54A43">
        <w:trPr>
          <w:trHeight w:val="605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6248" w14:textId="77777777" w:rsidR="00102686" w:rsidRPr="00F70575" w:rsidRDefault="00102686" w:rsidP="004F3E5A">
            <w:pPr>
              <w:jc w:val="distribute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9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0C4F91" w14:textId="77777777" w:rsidR="00DC1B9E" w:rsidRPr="00F70575" w:rsidRDefault="00DC1B9E" w:rsidP="00F13AC9">
            <w:pPr>
              <w:tabs>
                <w:tab w:val="left" w:pos="-3973"/>
              </w:tabs>
              <w:spacing w:line="0" w:lineRule="atLeast"/>
              <w:ind w:right="113"/>
              <w:rPr>
                <w:rFonts w:ascii="標楷體" w:eastAsia="標楷體" w:hAnsi="標楷體"/>
              </w:rPr>
            </w:pPr>
          </w:p>
        </w:tc>
      </w:tr>
      <w:tr w:rsidR="00102686" w:rsidRPr="00760E0D" w14:paraId="11E47AB8" w14:textId="77777777" w:rsidTr="00B4420E">
        <w:trPr>
          <w:trHeight w:val="1412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60C84" w14:textId="77777777" w:rsidR="00102686" w:rsidRPr="00F70575" w:rsidRDefault="00102686" w:rsidP="004F3E5A">
            <w:pPr>
              <w:jc w:val="distribute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</w:rPr>
              <w:t>發表刊物</w:t>
            </w:r>
          </w:p>
        </w:tc>
        <w:tc>
          <w:tcPr>
            <w:tcW w:w="9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4AEC2F" w14:textId="77777777" w:rsidR="00102686" w:rsidRPr="00F70575" w:rsidRDefault="00102686" w:rsidP="00F70575">
            <w:pPr>
              <w:tabs>
                <w:tab w:val="left" w:pos="1980"/>
                <w:tab w:val="left" w:pos="2340"/>
              </w:tabs>
              <w:spacing w:beforeLines="20" w:before="72" w:line="0" w:lineRule="atLeast"/>
              <w:ind w:leftChars="47" w:left="113" w:right="113" w:firstLineChars="12" w:firstLine="26"/>
              <w:jc w:val="both"/>
              <w:rPr>
                <w:rFonts w:ascii="標楷體" w:eastAsia="標楷體" w:hAnsi="標楷體"/>
                <w:sz w:val="22"/>
              </w:rPr>
            </w:pPr>
            <w:r w:rsidRPr="00F70575">
              <w:rPr>
                <w:rFonts w:ascii="標楷體" w:eastAsia="標楷體" w:hAnsi="標楷體" w:hint="eastAsia"/>
                <w:sz w:val="22"/>
              </w:rPr>
              <w:t>名稱：</w:t>
            </w:r>
            <w:r w:rsidR="00DC1B9E" w:rsidRPr="00F70575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2053A4D0" w14:textId="77777777" w:rsidR="00102686" w:rsidRPr="00F70575" w:rsidRDefault="00102686" w:rsidP="00F70575">
            <w:pPr>
              <w:tabs>
                <w:tab w:val="left" w:pos="1980"/>
              </w:tabs>
              <w:spacing w:beforeLines="20" w:before="72" w:line="0" w:lineRule="atLeast"/>
              <w:ind w:leftChars="47" w:left="113" w:right="113" w:firstLineChars="12" w:firstLine="26"/>
              <w:jc w:val="both"/>
              <w:rPr>
                <w:rFonts w:ascii="標楷體" w:eastAsia="標楷體" w:hAnsi="標楷體"/>
                <w:sz w:val="22"/>
              </w:rPr>
            </w:pPr>
            <w:r w:rsidRPr="00F70575">
              <w:rPr>
                <w:rFonts w:ascii="標楷體" w:eastAsia="標楷體" w:hAnsi="標楷體" w:hint="eastAsia"/>
                <w:sz w:val="22"/>
              </w:rPr>
              <w:t>卷期：</w:t>
            </w:r>
          </w:p>
          <w:p w14:paraId="43E67BF4" w14:textId="77777777" w:rsidR="00102686" w:rsidRPr="00F70575" w:rsidRDefault="00102686" w:rsidP="00F70575">
            <w:pPr>
              <w:spacing w:beforeLines="20" w:before="72" w:line="0" w:lineRule="atLeast"/>
              <w:ind w:firstLineChars="47" w:firstLine="103"/>
              <w:jc w:val="both"/>
              <w:rPr>
                <w:rFonts w:ascii="標楷體" w:eastAsia="標楷體" w:hAnsi="標楷體"/>
                <w:sz w:val="22"/>
              </w:rPr>
            </w:pPr>
            <w:r w:rsidRPr="00F70575">
              <w:rPr>
                <w:rFonts w:ascii="標楷體" w:eastAsia="標楷體" w:hAnsi="標楷體" w:hint="eastAsia"/>
                <w:sz w:val="22"/>
              </w:rPr>
              <w:t>頁碼：</w:t>
            </w:r>
          </w:p>
          <w:p w14:paraId="7C2E28E9" w14:textId="77777777" w:rsidR="00102686" w:rsidRPr="00F70575" w:rsidRDefault="00102686" w:rsidP="00F70575">
            <w:pPr>
              <w:spacing w:beforeLines="20" w:before="72" w:line="0" w:lineRule="atLeast"/>
              <w:ind w:firstLineChars="47" w:firstLine="103"/>
              <w:jc w:val="both"/>
              <w:rPr>
                <w:rFonts w:ascii="標楷體" w:eastAsia="標楷體" w:hAnsi="標楷體"/>
              </w:rPr>
            </w:pPr>
            <w:r w:rsidRPr="00F70575">
              <w:rPr>
                <w:rFonts w:ascii="標楷體" w:eastAsia="標楷體" w:hAnsi="標楷體" w:hint="eastAsia"/>
                <w:sz w:val="22"/>
              </w:rPr>
              <w:t>字數：</w:t>
            </w:r>
          </w:p>
        </w:tc>
      </w:tr>
      <w:tr w:rsidR="00102686" w:rsidRPr="00760E0D" w14:paraId="5884E721" w14:textId="77777777" w:rsidTr="00B4420E">
        <w:trPr>
          <w:trHeight w:val="405"/>
          <w:jc w:val="center"/>
        </w:trPr>
        <w:tc>
          <w:tcPr>
            <w:tcW w:w="163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54492EE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本次申請</w:t>
            </w:r>
            <w:r w:rsidRPr="00760E0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資格考依據</w:t>
            </w:r>
          </w:p>
        </w:tc>
        <w:tc>
          <w:tcPr>
            <w:tcW w:w="945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2C55CC6" w14:textId="77777777" w:rsidR="00102686" w:rsidRPr="004F7506" w:rsidRDefault="00102686" w:rsidP="00A61DFB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4F7506">
              <w:rPr>
                <w:rFonts w:ascii="標楷體" w:eastAsia="標楷體" w:hAnsi="標楷體" w:cs="DFKaiShu-SB-Estd-BF" w:hint="eastAsia"/>
                <w:kern w:val="0"/>
              </w:rPr>
              <w:t>依據10</w:t>
            </w:r>
            <w:r w:rsidR="00DC1B9E">
              <w:rPr>
                <w:rFonts w:ascii="標楷體" w:eastAsia="標楷體" w:hAnsi="標楷體" w:cs="DFKaiShu-SB-Estd-BF" w:hint="eastAsia"/>
                <w:kern w:val="0"/>
              </w:rPr>
              <w:t>8.10.</w:t>
            </w:r>
            <w:r w:rsidR="000E261C">
              <w:rPr>
                <w:rFonts w:ascii="標楷體" w:eastAsia="標楷體" w:hAnsi="標楷體" w:cs="DFKaiShu-SB-Estd-BF" w:hint="eastAsia"/>
                <w:kern w:val="0"/>
              </w:rPr>
              <w:t>23</w:t>
            </w:r>
            <w:r w:rsidRPr="004F7506">
              <w:rPr>
                <w:rFonts w:ascii="標楷體" w:eastAsia="標楷體" w:hAnsi="標楷體" w:cs="DFKaiShu-SB-Estd-BF" w:hint="eastAsia"/>
                <w:kern w:val="0"/>
              </w:rPr>
              <w:t>訂</w:t>
            </w:r>
            <w:r w:rsidR="000E261C">
              <w:rPr>
                <w:rFonts w:ascii="標楷體" w:eastAsia="標楷體" w:hAnsi="標楷體" w:cs="DFKaiShu-SB-Estd-BF" w:hint="eastAsia"/>
                <w:kern w:val="0"/>
              </w:rPr>
              <w:t>定之</w:t>
            </w:r>
            <w:r w:rsidRPr="004F7506">
              <w:rPr>
                <w:rFonts w:ascii="標楷體" w:eastAsia="標楷體" w:hAnsi="標楷體" w:cs="DFKaiShu-SB-Estd-BF" w:hint="eastAsia"/>
                <w:kern w:val="0"/>
              </w:rPr>
              <w:t>「</w:t>
            </w:r>
            <w:r w:rsidR="000E261C" w:rsidRPr="000E261C">
              <w:rPr>
                <w:rFonts w:ascii="標楷體" w:eastAsia="標楷體" w:hAnsi="標楷體" w:cs="DFKaiShu-SB-Estd-BF" w:hint="eastAsia"/>
                <w:kern w:val="0"/>
              </w:rPr>
              <w:t>國立高雄師範大學華語文教學博士學位學程</w:t>
            </w:r>
            <w:r w:rsidR="00E54A43" w:rsidRPr="00E54A43">
              <w:rPr>
                <w:rFonts w:ascii="標楷體" w:eastAsia="標楷體" w:hAnsi="標楷體" w:cs="DFKaiShu-SB-Estd-BF" w:hint="eastAsia"/>
                <w:kern w:val="0"/>
              </w:rPr>
              <w:t>修業要點</w:t>
            </w:r>
            <w:r w:rsidRPr="004F7506">
              <w:rPr>
                <w:rFonts w:ascii="標楷體" w:eastAsia="標楷體" w:hAnsi="標楷體" w:cs="DFKaiShu-SB-Estd-BF" w:hint="eastAsia"/>
                <w:kern w:val="0"/>
              </w:rPr>
              <w:t>」第</w:t>
            </w:r>
            <w:r w:rsidR="00A61DFB">
              <w:rPr>
                <w:rFonts w:ascii="標楷體" w:eastAsia="標楷體" w:hAnsi="標楷體" w:cs="DFKaiShu-SB-Estd-BF" w:hint="eastAsia"/>
                <w:kern w:val="0"/>
              </w:rPr>
              <w:t>五</w:t>
            </w:r>
            <w:r w:rsidR="00E54A43">
              <w:rPr>
                <w:rFonts w:ascii="標楷體" w:eastAsia="標楷體" w:hAnsi="標楷體" w:cs="DFKaiShu-SB-Estd-BF" w:hint="eastAsia"/>
                <w:kern w:val="0"/>
              </w:rPr>
              <w:t>點第5項規定，</w:t>
            </w:r>
            <w:r w:rsidR="00E54A43" w:rsidRPr="00E54A43">
              <w:rPr>
                <w:rFonts w:ascii="標楷體" w:eastAsia="標楷體" w:hAnsi="標楷體" w:cs="DFKaiShu-SB-Estd-BF" w:hint="eastAsia"/>
                <w:kern w:val="0"/>
              </w:rPr>
              <w:t>本學程學生入學後若有華語文教學研究相關論文發表於SSCI、TSSCI、THCI-level 1、THCI-level 2期刊或經審查出版之專書者（須為第一作者或通訊作者），經本學程委員會同意，可抵免資格考試。</w:t>
            </w:r>
          </w:p>
        </w:tc>
      </w:tr>
      <w:tr w:rsidR="00102686" w:rsidRPr="00760E0D" w14:paraId="480F5D01" w14:textId="77777777" w:rsidTr="00B4420E">
        <w:trPr>
          <w:trHeight w:val="411"/>
          <w:jc w:val="center"/>
        </w:trPr>
        <w:tc>
          <w:tcPr>
            <w:tcW w:w="163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DA3B699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2" w:type="dxa"/>
            <w:gridSpan w:val="6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CA11514" w14:textId="77777777" w:rsidR="00F13AC9" w:rsidRPr="00E54A43" w:rsidRDefault="00102686" w:rsidP="006837D6">
            <w:pPr>
              <w:autoSpaceDE w:val="0"/>
              <w:autoSpaceDN w:val="0"/>
              <w:adjustRightInd w:val="0"/>
              <w:snapToGrid w:val="0"/>
              <w:ind w:leftChars="50" w:left="360" w:hangingChars="100" w:hanging="240"/>
              <w:rPr>
                <w:rFonts w:ascii="標楷體" w:eastAsia="標楷體" w:hAnsi="標楷體"/>
                <w:color w:val="FF0000"/>
                <w:kern w:val="0"/>
              </w:rPr>
            </w:pPr>
            <w:r w:rsidRPr="00E54A43">
              <w:rPr>
                <w:rFonts w:ascii="標楷體" w:eastAsia="標楷體" w:hAnsi="標楷體" w:hint="eastAsia"/>
                <w:color w:val="FF0000"/>
              </w:rPr>
              <w:t>□</w:t>
            </w:r>
            <w:r w:rsidR="006837D6" w:rsidRPr="00E54A43">
              <w:rPr>
                <w:rFonts w:ascii="標楷體" w:eastAsia="標楷體" w:hAnsi="標楷體" w:hint="eastAsia"/>
                <w:color w:val="FF0000"/>
                <w:kern w:val="0"/>
              </w:rPr>
              <w:t>獨立</w:t>
            </w:r>
            <w:r w:rsidR="006837D6" w:rsidRPr="00E54A43">
              <w:rPr>
                <w:rFonts w:ascii="標楷體" w:eastAsia="標楷體" w:hAnsi="標楷體" w:hint="eastAsia"/>
                <w:b/>
                <w:color w:val="FF0000"/>
                <w:kern w:val="0"/>
                <w:u w:val="single"/>
              </w:rPr>
              <w:t>或聯名</w:t>
            </w:r>
            <w:r w:rsidR="006837D6" w:rsidRPr="00E54A43">
              <w:rPr>
                <w:rFonts w:ascii="標楷體" w:eastAsia="標楷體" w:hAnsi="標楷體" w:hint="eastAsia"/>
                <w:color w:val="FF0000"/>
                <w:kern w:val="0"/>
              </w:rPr>
              <w:t>發表於具有外審制中英文期刊（中文期刊須為科技部教育學門學術期刊評比結果等級</w:t>
            </w:r>
            <w:r w:rsidR="006837D6" w:rsidRPr="00E54A43">
              <w:rPr>
                <w:rFonts w:ascii="標楷體" w:eastAsia="標楷體" w:hAnsi="標楷體" w:hint="eastAsia"/>
                <w:b/>
                <w:color w:val="FF0000"/>
                <w:kern w:val="0"/>
              </w:rPr>
              <w:t>C</w:t>
            </w:r>
            <w:r w:rsidR="006837D6" w:rsidRPr="00E54A43">
              <w:rPr>
                <w:rFonts w:ascii="標楷體" w:eastAsia="標楷體" w:hAnsi="標楷體" w:hint="eastAsia"/>
                <w:color w:val="FF0000"/>
                <w:kern w:val="0"/>
              </w:rPr>
              <w:t>以上之期刊）之論文，</w:t>
            </w:r>
            <w:r w:rsidR="006837D6" w:rsidRPr="00E54A43">
              <w:rPr>
                <w:rFonts w:ascii="標楷體" w:eastAsia="標楷體" w:hAnsi="標楷體" w:hint="eastAsia"/>
                <w:b/>
                <w:color w:val="FF0000"/>
                <w:kern w:val="0"/>
                <w:u w:val="single"/>
              </w:rPr>
              <w:t>並擔任第1作者之論文</w:t>
            </w:r>
            <w:r w:rsidR="006837D6" w:rsidRPr="00E54A43">
              <w:rPr>
                <w:rFonts w:ascii="標楷體" w:eastAsia="標楷體" w:hAnsi="標楷體" w:hint="eastAsia"/>
                <w:b/>
                <w:color w:val="FF0000"/>
                <w:kern w:val="0"/>
              </w:rPr>
              <w:t>，</w:t>
            </w:r>
            <w:r w:rsidR="006837D6" w:rsidRPr="00E54A43">
              <w:rPr>
                <w:rFonts w:ascii="標楷體" w:eastAsia="標楷體" w:hAnsi="標楷體" w:hint="eastAsia"/>
                <w:color w:val="FF0000"/>
                <w:kern w:val="0"/>
              </w:rPr>
              <w:t>每1篇得申請1科資格考試。</w:t>
            </w:r>
          </w:p>
          <w:p w14:paraId="1AB25FBC" w14:textId="77777777" w:rsidR="00F13AC9" w:rsidRPr="00E54A43" w:rsidRDefault="00F13AC9" w:rsidP="005229AA">
            <w:pPr>
              <w:autoSpaceDE w:val="0"/>
              <w:autoSpaceDN w:val="0"/>
              <w:adjustRightInd w:val="0"/>
              <w:snapToGrid w:val="0"/>
              <w:ind w:leftChars="50" w:left="320" w:hangingChars="100" w:hanging="200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 w:rsidRPr="00E54A4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(如發表於非科技部教育學門學術期刊評比結果等級C以上但具外審之期刊，所需篇數需</w:t>
            </w:r>
            <w:r w:rsidRPr="00E54A43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增加1篇計算</w:t>
            </w:r>
            <w:r w:rsidRPr="00E54A4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102686" w:rsidRPr="00760E0D" w14:paraId="01F5AEAB" w14:textId="77777777" w:rsidTr="00B4420E">
        <w:trPr>
          <w:trHeight w:val="425"/>
          <w:jc w:val="center"/>
        </w:trPr>
        <w:tc>
          <w:tcPr>
            <w:tcW w:w="163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06FC190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2" w:type="dxa"/>
            <w:gridSpan w:val="6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A616EC1" w14:textId="77777777" w:rsidR="00102686" w:rsidRPr="00E54A43" w:rsidRDefault="00102686" w:rsidP="006837D6">
            <w:pPr>
              <w:autoSpaceDE w:val="0"/>
              <w:autoSpaceDN w:val="0"/>
              <w:adjustRightInd w:val="0"/>
              <w:snapToGrid w:val="0"/>
              <w:ind w:leftChars="58" w:left="379" w:hangingChars="100" w:hanging="240"/>
              <w:rPr>
                <w:rFonts w:ascii="標楷體" w:eastAsia="標楷體" w:hAnsi="標楷體"/>
                <w:color w:val="FF0000"/>
                <w:kern w:val="0"/>
              </w:rPr>
            </w:pPr>
            <w:r w:rsidRPr="00E54A43">
              <w:rPr>
                <w:rFonts w:ascii="標楷體" w:eastAsia="標楷體" w:hAnsi="標楷體" w:hint="eastAsia"/>
                <w:color w:val="FF0000"/>
              </w:rPr>
              <w:t>□</w:t>
            </w:r>
            <w:r w:rsidR="00F13AC9" w:rsidRPr="00E54A43">
              <w:rPr>
                <w:rFonts w:ascii="標楷體" w:eastAsia="標楷體" w:hAnsi="標楷體" w:hint="eastAsia"/>
                <w:color w:val="FF0000"/>
                <w:kern w:val="0"/>
              </w:rPr>
              <w:t>聯名發表於具有外審制期刊（中文期刊須為科技部教育學門學術期刊評比結果等級C以上之期刊）</w:t>
            </w:r>
            <w:r w:rsidR="00F13AC9" w:rsidRPr="00E54A43">
              <w:rPr>
                <w:rFonts w:ascii="標楷體" w:eastAsia="標楷體" w:hAnsi="標楷體" w:hint="eastAsia"/>
                <w:b/>
                <w:color w:val="FF0000"/>
                <w:kern w:val="0"/>
                <w:u w:val="single"/>
              </w:rPr>
              <w:t>並擔任第2順位（含）以後作者之論文，每2篇得申請 1科資格考試</w:t>
            </w:r>
            <w:r w:rsidR="00F13AC9" w:rsidRPr="00E54A43">
              <w:rPr>
                <w:rFonts w:ascii="標楷體" w:eastAsia="標楷體" w:hAnsi="標楷體" w:hint="eastAsia"/>
                <w:color w:val="FF0000"/>
                <w:kern w:val="0"/>
              </w:rPr>
              <w:t>。</w:t>
            </w:r>
          </w:p>
          <w:p w14:paraId="76E2B9DA" w14:textId="77777777" w:rsidR="00F13AC9" w:rsidRPr="00E54A43" w:rsidRDefault="00F13AC9" w:rsidP="006837D6">
            <w:pPr>
              <w:autoSpaceDE w:val="0"/>
              <w:autoSpaceDN w:val="0"/>
              <w:adjustRightInd w:val="0"/>
              <w:snapToGrid w:val="0"/>
              <w:ind w:leftChars="58" w:left="339" w:hangingChars="100" w:hanging="200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E54A4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(如發表於非科技部教育學門學術期刊評比結果等級C以上但具外審之期刊，所需篇數需</w:t>
            </w:r>
            <w:r w:rsidRPr="00E54A43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增加1篇計算</w:t>
            </w:r>
            <w:r w:rsidRPr="00E54A4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7300D4EE" w14:textId="77777777" w:rsidR="00F13AC9" w:rsidRPr="00E54A43" w:rsidRDefault="00F13AC9" w:rsidP="006837D6">
            <w:pPr>
              <w:autoSpaceDE w:val="0"/>
              <w:autoSpaceDN w:val="0"/>
              <w:adjustRightInd w:val="0"/>
              <w:snapToGrid w:val="0"/>
              <w:ind w:leftChars="58" w:left="339" w:hangingChars="100" w:hanging="200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</w:p>
        </w:tc>
      </w:tr>
      <w:tr w:rsidR="00102686" w:rsidRPr="00760E0D" w14:paraId="342D15FD" w14:textId="77777777" w:rsidTr="00B4420E">
        <w:trPr>
          <w:trHeight w:val="676"/>
          <w:jc w:val="center"/>
        </w:trPr>
        <w:tc>
          <w:tcPr>
            <w:tcW w:w="163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8181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871239" w14:textId="77777777" w:rsidR="00102686" w:rsidRPr="00E54A43" w:rsidRDefault="00102686" w:rsidP="004F3E5A">
            <w:pPr>
              <w:autoSpaceDE w:val="0"/>
              <w:autoSpaceDN w:val="0"/>
              <w:adjustRightInd w:val="0"/>
              <w:snapToGrid w:val="0"/>
              <w:ind w:leftChars="67" w:left="401" w:hangingChars="100" w:hanging="240"/>
              <w:rPr>
                <w:rFonts w:ascii="標楷體" w:eastAsia="標楷體" w:hAnsi="標楷體" w:cs="DFKaiShu-SB-Estd-BF"/>
                <w:b/>
                <w:color w:val="FF0000"/>
                <w:kern w:val="0"/>
              </w:rPr>
            </w:pPr>
            <w:r w:rsidRPr="00E54A43">
              <w:rPr>
                <w:rFonts w:ascii="標楷體" w:eastAsia="標楷體" w:hAnsi="標楷體" w:hint="eastAsia"/>
                <w:color w:val="FF0000"/>
              </w:rPr>
              <w:t>□</w:t>
            </w:r>
            <w:r w:rsidR="00F13AC9" w:rsidRPr="00E54A43">
              <w:rPr>
                <w:rFonts w:ascii="標楷體" w:eastAsia="標楷體" w:hAnsi="標楷體" w:hint="eastAsia"/>
                <w:color w:val="FF0000"/>
              </w:rPr>
              <w:t>發表於學術論文研討會或發表於不具外審制期刊之論文，字數5,000字以上為原則，每4篇得申請１科資格考試。參與以英文發表之國際研討會，每2篇得申請1科資格考試。</w:t>
            </w:r>
            <w:r w:rsidR="00F13AC9" w:rsidRPr="00E54A43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聯名擔任第2順位(含以後)作者，該篇論文以0.5篇計算</w:t>
            </w:r>
            <w:r w:rsidR="00F13AC9" w:rsidRPr="00E54A43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CD2F5D1" w14:textId="77777777" w:rsidR="00102686" w:rsidRPr="00E54A43" w:rsidRDefault="00102686" w:rsidP="006837D6">
            <w:pPr>
              <w:autoSpaceDE w:val="0"/>
              <w:autoSpaceDN w:val="0"/>
              <w:adjustRightInd w:val="0"/>
              <w:snapToGrid w:val="0"/>
              <w:ind w:leftChars="67" w:left="401" w:hangingChars="100" w:hanging="240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54A43">
              <w:rPr>
                <w:rFonts w:ascii="標楷體" w:eastAsia="標楷體" w:hAnsi="標楷體" w:hint="eastAsia"/>
                <w:color w:val="FF0000"/>
              </w:rPr>
              <w:t>◎</w:t>
            </w:r>
            <w:r w:rsidRPr="00E54A43">
              <w:rPr>
                <w:rFonts w:ascii="標楷體" w:eastAsia="標楷體" w:hAnsi="標楷體" w:cs="DFKaiShu-SB-Estd-BF"/>
                <w:color w:val="FF0000"/>
                <w:kern w:val="0"/>
              </w:rPr>
              <w:t>CSSCI</w:t>
            </w:r>
            <w:r w:rsidR="006837D6" w:rsidRPr="00E54A43">
              <w:rPr>
                <w:rFonts w:ascii="標楷體" w:eastAsia="標楷體" w:hAnsi="標楷體" w:cs="DFKaiShu-SB-Estd-BF"/>
                <w:color w:val="FF0000"/>
                <w:kern w:val="0"/>
              </w:rPr>
              <w:t>(</w:t>
            </w:r>
            <w:r w:rsidR="006837D6" w:rsidRPr="00E54A43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含核心</w:t>
            </w:r>
            <w:r w:rsidR="006837D6" w:rsidRPr="00E54A43">
              <w:rPr>
                <w:rFonts w:ascii="標楷體" w:eastAsia="標楷體" w:hAnsi="標楷體" w:cs="DFKaiShu-SB-Estd-BF"/>
                <w:color w:val="FF0000"/>
                <w:kern w:val="0"/>
              </w:rPr>
              <w:t>)</w:t>
            </w:r>
            <w:r w:rsidR="00C925F2" w:rsidRPr="00E54A43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期刊得比照科技部教育學門學術期刊評比結果等級C以上期刊計算。</w:t>
            </w:r>
          </w:p>
        </w:tc>
      </w:tr>
      <w:tr w:rsidR="00102686" w:rsidRPr="00760E0D" w14:paraId="50F4FDC9" w14:textId="77777777" w:rsidTr="00B4420E">
        <w:trPr>
          <w:trHeight w:val="761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5431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本次申請</w:t>
            </w:r>
            <w:r w:rsidRPr="00760E0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資格考科數</w:t>
            </w:r>
          </w:p>
        </w:tc>
        <w:tc>
          <w:tcPr>
            <w:tcW w:w="9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F7A800" w14:textId="77777777" w:rsidR="00102686" w:rsidRPr="00760E0D" w:rsidRDefault="00102686" w:rsidP="004F3E5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367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</w:tr>
      <w:tr w:rsidR="00102686" w:rsidRPr="00760E0D" w14:paraId="41CB786E" w14:textId="77777777" w:rsidTr="00B4420E">
        <w:trPr>
          <w:trHeight w:val="697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F689" w14:textId="77777777" w:rsidR="00102686" w:rsidRPr="00760E0D" w:rsidRDefault="00102686" w:rsidP="004F3E5A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54227">
              <w:rPr>
                <w:rFonts w:ascii="標楷體" w:eastAsia="標楷體" w:hAnsi="標楷體" w:hint="eastAsia"/>
                <w:sz w:val="28"/>
                <w:szCs w:val="28"/>
              </w:rPr>
              <w:t>科目數累計</w:t>
            </w:r>
          </w:p>
        </w:tc>
        <w:tc>
          <w:tcPr>
            <w:tcW w:w="9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D6E2E7" w14:textId="77777777" w:rsidR="00102686" w:rsidRPr="00760E0D" w:rsidRDefault="00102686" w:rsidP="00F13A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已通過抵免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科，本次通過抵免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科，累計通過抵免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</w:tr>
      <w:tr w:rsidR="00102686" w:rsidRPr="00760E0D" w14:paraId="480F015C" w14:textId="77777777" w:rsidTr="00B4420E">
        <w:trPr>
          <w:trHeight w:val="723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D7FCDD" w14:textId="77777777" w:rsidR="00102686" w:rsidRPr="00760E0D" w:rsidRDefault="00102686" w:rsidP="004F3E5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60E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945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C6927" w14:textId="77777777" w:rsidR="00102686" w:rsidRPr="008949D9" w:rsidRDefault="00102686" w:rsidP="008949D9">
            <w:pPr>
              <w:snapToGrid w:val="0"/>
              <w:ind w:left="220" w:hangingChars="100" w:hanging="220"/>
              <w:rPr>
                <w:rFonts w:ascii="標楷體" w:eastAsia="標楷體" w:hAnsi="標楷體"/>
                <w:sz w:val="22"/>
                <w:szCs w:val="28"/>
              </w:rPr>
            </w:pPr>
            <w:r w:rsidRPr="008949D9">
              <w:rPr>
                <w:rFonts w:ascii="標楷體" w:eastAsia="標楷體" w:hAnsi="標楷體" w:hint="eastAsia"/>
                <w:sz w:val="22"/>
                <w:szCs w:val="28"/>
              </w:rPr>
              <w:t>1.每次申請手續完成，申請表正本請交至</w:t>
            </w:r>
            <w:r w:rsidR="00E54A43">
              <w:rPr>
                <w:rFonts w:ascii="標楷體" w:eastAsia="標楷體" w:hAnsi="標楷體" w:hint="eastAsia"/>
                <w:sz w:val="22"/>
                <w:szCs w:val="28"/>
              </w:rPr>
              <w:t>所</w:t>
            </w:r>
            <w:r w:rsidRPr="008949D9">
              <w:rPr>
                <w:rFonts w:ascii="標楷體" w:eastAsia="標楷體" w:hAnsi="標楷體" w:hint="eastAsia"/>
                <w:sz w:val="22"/>
                <w:szCs w:val="28"/>
              </w:rPr>
              <w:t>辦存查，並自留影本一份。</w:t>
            </w:r>
          </w:p>
          <w:p w14:paraId="092ABFDC" w14:textId="77777777" w:rsidR="00102686" w:rsidRPr="00760E0D" w:rsidRDefault="00102686" w:rsidP="003812C1">
            <w:pPr>
              <w:snapToGrid w:val="0"/>
              <w:ind w:left="220" w:hangingChars="100" w:hanging="220"/>
              <w:rPr>
                <w:rFonts w:ascii="標楷體" w:eastAsia="標楷體" w:hAnsi="標楷體"/>
                <w:sz w:val="28"/>
                <w:szCs w:val="28"/>
              </w:rPr>
            </w:pPr>
            <w:r w:rsidRPr="008949D9">
              <w:rPr>
                <w:rFonts w:ascii="標楷體" w:eastAsia="標楷體" w:hAnsi="標楷體" w:hint="eastAsia"/>
                <w:sz w:val="22"/>
                <w:szCs w:val="28"/>
              </w:rPr>
              <w:t>2.每次辦理抵免申請時，請備妥本申請表，通過外審全文及證明文件，與歷次辦理完成的抵免申請表影本等資料各一份。</w:t>
            </w:r>
          </w:p>
        </w:tc>
      </w:tr>
    </w:tbl>
    <w:p w14:paraId="02B4073C" w14:textId="7C736C1E" w:rsidR="00102686" w:rsidRPr="009326C1" w:rsidRDefault="009326C1" w:rsidP="00005442">
      <w:pPr>
        <w:snapToGrid w:val="0"/>
        <w:rPr>
          <w:rFonts w:ascii="標楷體" w:eastAsia="標楷體" w:hAnsi="標楷體"/>
          <w:color w:val="00B0F0"/>
          <w:szCs w:val="36"/>
        </w:rPr>
      </w:pPr>
      <w:r w:rsidRPr="009326C1">
        <w:rPr>
          <w:rFonts w:ascii="標楷體" w:eastAsia="標楷體" w:hAnsi="標楷體" w:hint="eastAsia"/>
          <w:color w:val="00B0F0"/>
          <w:szCs w:val="36"/>
        </w:rPr>
        <w:t>指導教授</w:t>
      </w:r>
      <w:r w:rsidR="00102686" w:rsidRPr="009326C1">
        <w:rPr>
          <w:rFonts w:ascii="標楷體" w:eastAsia="標楷體" w:hAnsi="標楷體" w:hint="eastAsia"/>
          <w:color w:val="00B0F0"/>
          <w:szCs w:val="36"/>
        </w:rPr>
        <w:t>：</w:t>
      </w:r>
      <w:r w:rsidR="00102686" w:rsidRPr="008949D9">
        <w:rPr>
          <w:rFonts w:ascii="標楷體" w:eastAsia="華康正顏楷體W5(P)" w:hAnsi="標楷體" w:hint="eastAsia"/>
          <w:szCs w:val="36"/>
        </w:rPr>
        <w:t></w:t>
      </w:r>
      <w:r w:rsidR="00102686" w:rsidRPr="008949D9">
        <w:rPr>
          <w:rFonts w:ascii="標楷體" w:eastAsia="標楷體" w:hAnsi="標楷體" w:hint="eastAsia"/>
          <w:szCs w:val="36"/>
        </w:rPr>
        <w:t xml:space="preserve"> </w:t>
      </w:r>
      <w:r w:rsidR="00102686" w:rsidRPr="008949D9">
        <w:rPr>
          <w:rFonts w:ascii="標楷體" w:eastAsia="華康正顏楷體W5(P)" w:hAnsi="標楷體" w:hint="eastAsia"/>
          <w:szCs w:val="36"/>
        </w:rPr>
        <w:t></w:t>
      </w:r>
      <w:r w:rsidR="00102686" w:rsidRPr="008949D9">
        <w:rPr>
          <w:rFonts w:ascii="標楷體" w:eastAsia="標楷體" w:hAnsi="標楷體" w:hint="eastAsia"/>
          <w:szCs w:val="36"/>
        </w:rPr>
        <w:t xml:space="preserve"> </w:t>
      </w:r>
      <w:r w:rsidR="00102686" w:rsidRPr="008949D9">
        <w:rPr>
          <w:rFonts w:ascii="標楷體" w:eastAsia="華康正顏楷體W5(P)" w:hAnsi="標楷體" w:hint="eastAsia"/>
          <w:szCs w:val="36"/>
        </w:rPr>
        <w:t></w:t>
      </w:r>
      <w:r w:rsidR="00102686" w:rsidRPr="008949D9">
        <w:rPr>
          <w:rFonts w:ascii="標楷體" w:eastAsia="標楷體" w:hAnsi="標楷體" w:hint="eastAsia"/>
          <w:szCs w:val="36"/>
        </w:rPr>
        <w:t xml:space="preserve"> </w:t>
      </w:r>
      <w:r w:rsidR="00102686" w:rsidRPr="008949D9">
        <w:rPr>
          <w:rFonts w:ascii="標楷體" w:eastAsia="華康正顏楷體W5(P)" w:hAnsi="標楷體" w:hint="eastAsia"/>
          <w:szCs w:val="36"/>
        </w:rPr>
        <w:t></w:t>
      </w:r>
      <w:r w:rsidR="00102686" w:rsidRPr="008949D9">
        <w:rPr>
          <w:rFonts w:ascii="標楷體" w:eastAsia="標楷體" w:hAnsi="標楷體" w:hint="eastAsia"/>
          <w:szCs w:val="36"/>
        </w:rPr>
        <w:t xml:space="preserve">  </w:t>
      </w:r>
      <w:r w:rsidR="00005442">
        <w:rPr>
          <w:rFonts w:ascii="標楷體" w:eastAsia="標楷體" w:hAnsi="標楷體" w:hint="eastAsia"/>
          <w:szCs w:val="36"/>
        </w:rPr>
        <w:t xml:space="preserve">                  </w:t>
      </w:r>
      <w:r w:rsidR="0077760B">
        <w:rPr>
          <w:rFonts w:ascii="標楷體" w:eastAsia="標楷體" w:hAnsi="標楷體" w:hint="eastAsia"/>
          <w:szCs w:val="36"/>
        </w:rPr>
        <w:t>學程主</w:t>
      </w:r>
      <w:r w:rsidR="00102686" w:rsidRPr="008949D9">
        <w:rPr>
          <w:rFonts w:ascii="標楷體" w:eastAsia="標楷體" w:hAnsi="標楷體" w:hint="eastAsia"/>
          <w:szCs w:val="36"/>
        </w:rPr>
        <w:t>任：</w:t>
      </w:r>
      <w:r>
        <w:rPr>
          <w:rFonts w:ascii="標楷體" w:eastAsia="標楷體" w:hAnsi="標楷體" w:hint="eastAsia"/>
          <w:szCs w:val="36"/>
        </w:rPr>
        <w:t xml:space="preserve">             </w:t>
      </w:r>
      <w:r w:rsidRPr="009326C1">
        <w:rPr>
          <w:rFonts w:ascii="標楷體" w:eastAsia="標楷體" w:hAnsi="標楷體" w:hint="eastAsia"/>
          <w:color w:val="00B0F0"/>
          <w:szCs w:val="36"/>
        </w:rPr>
        <w:t xml:space="preserve">  學程召集人</w:t>
      </w:r>
      <w:r>
        <w:rPr>
          <w:rFonts w:ascii="標楷體" w:eastAsia="標楷體" w:hAnsi="標楷體" w:hint="eastAsia"/>
          <w:color w:val="00B0F0"/>
          <w:szCs w:val="36"/>
        </w:rPr>
        <w:t>：</w:t>
      </w:r>
    </w:p>
    <w:sectPr w:rsidR="00102686" w:rsidRPr="009326C1" w:rsidSect="00F70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4" w:bottom="426" w:left="709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9E60" w14:textId="77777777" w:rsidR="00AA244B" w:rsidRDefault="00AA244B" w:rsidP="00102686">
      <w:r>
        <w:separator/>
      </w:r>
    </w:p>
  </w:endnote>
  <w:endnote w:type="continuationSeparator" w:id="0">
    <w:p w14:paraId="5026744A" w14:textId="77777777" w:rsidR="00AA244B" w:rsidRDefault="00AA244B" w:rsidP="0010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隸">
    <w:charset w:val="88"/>
    <w:family w:val="modern"/>
    <w:pitch w:val="fixed"/>
    <w:sig w:usb0="00000001" w:usb1="08080000" w:usb2="00000010" w:usb3="00000000" w:csb0="00100000" w:csb1="00000000"/>
  </w:font>
  <w:font w:name="文鼎中楷">
    <w:altName w:val="細明體"/>
    <w:charset w:val="88"/>
    <w:family w:val="modern"/>
    <w:pitch w:val="fixed"/>
    <w:sig w:usb0="800002A3" w:usb1="38CF7C7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正顏楷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EF4F" w14:textId="77777777" w:rsidR="00355FAC" w:rsidRDefault="00355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C1CC" w14:textId="77777777" w:rsidR="00355FAC" w:rsidRDefault="00355F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DCB7" w14:textId="77777777" w:rsidR="00355FAC" w:rsidRDefault="00355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2CB7" w14:textId="77777777" w:rsidR="00AA244B" w:rsidRDefault="00AA244B" w:rsidP="00102686">
      <w:r>
        <w:separator/>
      </w:r>
    </w:p>
  </w:footnote>
  <w:footnote w:type="continuationSeparator" w:id="0">
    <w:p w14:paraId="7230F852" w14:textId="77777777" w:rsidR="00AA244B" w:rsidRDefault="00AA244B" w:rsidP="0010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88CC" w14:textId="77777777" w:rsidR="00355FAC" w:rsidRDefault="00355F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F506" w14:textId="3DE26628" w:rsidR="00102686" w:rsidRPr="00102686" w:rsidRDefault="00355FAC" w:rsidP="00F70575">
    <w:pPr>
      <w:pStyle w:val="a3"/>
      <w:ind w:right="400"/>
      <w:rPr>
        <w:sz w:val="16"/>
        <w:szCs w:val="16"/>
      </w:rPr>
    </w:pPr>
    <w:r>
      <w:rPr>
        <w:rFonts w:hint="eastAsia"/>
        <w:sz w:val="16"/>
        <w:szCs w:val="16"/>
      </w:rPr>
      <w:t>A-1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FC10" w14:textId="77777777" w:rsidR="00355FAC" w:rsidRDefault="00355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86"/>
    <w:rsid w:val="00005442"/>
    <w:rsid w:val="0001787E"/>
    <w:rsid w:val="000E261C"/>
    <w:rsid w:val="00102686"/>
    <w:rsid w:val="00196A56"/>
    <w:rsid w:val="001A07F3"/>
    <w:rsid w:val="0027623D"/>
    <w:rsid w:val="00293A2B"/>
    <w:rsid w:val="003540EA"/>
    <w:rsid w:val="00355FAC"/>
    <w:rsid w:val="003812C1"/>
    <w:rsid w:val="003864CA"/>
    <w:rsid w:val="004437D4"/>
    <w:rsid w:val="00463BD6"/>
    <w:rsid w:val="005229AA"/>
    <w:rsid w:val="005C5E66"/>
    <w:rsid w:val="006837D6"/>
    <w:rsid w:val="0077760B"/>
    <w:rsid w:val="00780F57"/>
    <w:rsid w:val="00784970"/>
    <w:rsid w:val="008949D9"/>
    <w:rsid w:val="008C2ACD"/>
    <w:rsid w:val="009326C1"/>
    <w:rsid w:val="009610C7"/>
    <w:rsid w:val="009D0D0B"/>
    <w:rsid w:val="009E4182"/>
    <w:rsid w:val="00A45332"/>
    <w:rsid w:val="00A61DFB"/>
    <w:rsid w:val="00A6653A"/>
    <w:rsid w:val="00AA244B"/>
    <w:rsid w:val="00B4420E"/>
    <w:rsid w:val="00C30AD9"/>
    <w:rsid w:val="00C367D9"/>
    <w:rsid w:val="00C925F2"/>
    <w:rsid w:val="00CB705B"/>
    <w:rsid w:val="00D87C19"/>
    <w:rsid w:val="00DC1B9E"/>
    <w:rsid w:val="00DC4068"/>
    <w:rsid w:val="00E54A43"/>
    <w:rsid w:val="00E626E3"/>
    <w:rsid w:val="00E9644F"/>
    <w:rsid w:val="00F13AC9"/>
    <w:rsid w:val="00F157B9"/>
    <w:rsid w:val="00F70575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8A63A"/>
  <w15:docId w15:val="{81923337-F51D-4905-A3E6-229E6089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8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02686"/>
    <w:pPr>
      <w:keepNext/>
      <w:outlineLvl w:val="2"/>
    </w:pPr>
    <w:rPr>
      <w:rFonts w:eastAsia="標楷體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02686"/>
    <w:rPr>
      <w:rFonts w:ascii="Times New Roman" w:eastAsia="標楷體" w:hAnsi="Times New Roman" w:cs="Times New Roman"/>
      <w:b/>
      <w:bCs/>
      <w:sz w:val="28"/>
      <w:szCs w:val="36"/>
    </w:rPr>
  </w:style>
  <w:style w:type="paragraph" w:styleId="a3">
    <w:name w:val="header"/>
    <w:basedOn w:val="a"/>
    <w:link w:val="a4"/>
    <w:uiPriority w:val="99"/>
    <w:unhideWhenUsed/>
    <w:rsid w:val="00102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26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2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26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2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EE37-4E1C-4DF2-8F25-6C341381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保存年限：3 年</dc:title>
  <dc:creator>USER</dc:creator>
  <cp:lastModifiedBy>user</cp:lastModifiedBy>
  <cp:revision>8</cp:revision>
  <cp:lastPrinted>2021-10-19T05:27:00Z</cp:lastPrinted>
  <dcterms:created xsi:type="dcterms:W3CDTF">2021-09-01T07:30:00Z</dcterms:created>
  <dcterms:modified xsi:type="dcterms:W3CDTF">2025-04-18T03:22:00Z</dcterms:modified>
</cp:coreProperties>
</file>